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08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仿宋" w:hAnsi="仿宋" w:eastAsia="方正小标宋简体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新宁县农业农村领域免罚轻罚事项清单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第一批）</w:t>
      </w:r>
    </w:p>
    <w:tbl>
      <w:tblPr>
        <w:tblStyle w:val="7"/>
        <w:tblW w:w="14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641"/>
        <w:gridCol w:w="5245"/>
        <w:gridCol w:w="3299"/>
        <w:gridCol w:w="3757"/>
      </w:tblGrid>
      <w:tr w14:paraId="6A2AC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40" w:type="dxa"/>
            <w:vAlign w:val="top"/>
          </w:tcPr>
          <w:p w14:paraId="754AC644">
            <w:pPr>
              <w:pStyle w:val="6"/>
              <w:spacing w:before="287" w:line="218" w:lineRule="auto"/>
              <w:ind w:left="1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641" w:type="dxa"/>
            <w:vAlign w:val="top"/>
          </w:tcPr>
          <w:p w14:paraId="5C168208">
            <w:pPr>
              <w:pStyle w:val="6"/>
              <w:spacing w:before="287" w:line="218" w:lineRule="auto"/>
              <w:ind w:left="47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违法行为</w:t>
            </w:r>
          </w:p>
        </w:tc>
        <w:tc>
          <w:tcPr>
            <w:tcW w:w="5245" w:type="dxa"/>
            <w:vAlign w:val="top"/>
          </w:tcPr>
          <w:p w14:paraId="24A7C657">
            <w:pPr>
              <w:pStyle w:val="6"/>
              <w:spacing w:before="287" w:line="219" w:lineRule="auto"/>
              <w:ind w:left="227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违法依据</w:t>
            </w:r>
          </w:p>
        </w:tc>
        <w:tc>
          <w:tcPr>
            <w:tcW w:w="3299" w:type="dxa"/>
            <w:vAlign w:val="top"/>
          </w:tcPr>
          <w:p w14:paraId="708CB675">
            <w:pPr>
              <w:pStyle w:val="6"/>
              <w:spacing w:before="287" w:line="216" w:lineRule="auto"/>
              <w:ind w:left="13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8"/>
                <w:szCs w:val="18"/>
              </w:rPr>
              <w:t>处罚依据</w:t>
            </w:r>
          </w:p>
        </w:tc>
        <w:tc>
          <w:tcPr>
            <w:tcW w:w="3757" w:type="dxa"/>
            <w:vAlign w:val="top"/>
          </w:tcPr>
          <w:p w14:paraId="4FEECC85">
            <w:pPr>
              <w:pStyle w:val="6"/>
              <w:spacing w:before="288" w:line="215" w:lineRule="auto"/>
              <w:ind w:left="136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免罚适用条件</w:t>
            </w:r>
          </w:p>
        </w:tc>
      </w:tr>
      <w:tr w14:paraId="29FF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640" w:type="dxa"/>
            <w:vAlign w:val="top"/>
          </w:tcPr>
          <w:p w14:paraId="47FBC6D5">
            <w:pPr>
              <w:spacing w:line="24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489E5C9">
            <w:pPr>
              <w:spacing w:line="24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09DB491">
            <w:pPr>
              <w:spacing w:line="24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705EB17">
            <w:pPr>
              <w:spacing w:line="24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68BB641">
            <w:pPr>
              <w:spacing w:line="24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D033DED">
            <w:pPr>
              <w:spacing w:before="48" w:line="190" w:lineRule="auto"/>
              <w:ind w:left="28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41" w:type="dxa"/>
            <w:vAlign w:val="top"/>
          </w:tcPr>
          <w:p w14:paraId="7BA25DE8">
            <w:pPr>
              <w:spacing w:line="29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FAE59AC">
            <w:pPr>
              <w:spacing w:line="29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81E69B4">
            <w:pPr>
              <w:spacing w:line="29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90D1EC9">
            <w:pPr>
              <w:pStyle w:val="6"/>
              <w:spacing w:before="55" w:line="229" w:lineRule="auto"/>
              <w:ind w:left="31" w:right="52" w:hanging="3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超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出规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定</w:t>
            </w:r>
            <w:r>
              <w:rPr>
                <w:rFonts w:hint="eastAsia"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区域</w:t>
            </w:r>
            <w:r>
              <w:rPr>
                <w:rFonts w:hint="eastAsia"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出</w:t>
            </w:r>
            <w:r>
              <w:rPr>
                <w:rFonts w:hint="eastAsia" w:ascii="仿宋" w:hAnsi="仿宋" w:eastAsia="仿宋" w:cs="仿宋"/>
                <w:spacing w:val="-5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</w:rPr>
              <w:t>售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4"/>
                <w:sz w:val="18"/>
                <w:szCs w:val="18"/>
              </w:rPr>
              <w:t>或串换个人自繁自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用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有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剩余</w:t>
            </w:r>
            <w:r>
              <w:rPr>
                <w:rFonts w:hint="eastAsia"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的常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规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子的</w:t>
            </w:r>
          </w:p>
        </w:tc>
        <w:tc>
          <w:tcPr>
            <w:tcW w:w="5245" w:type="dxa"/>
            <w:vAlign w:val="top"/>
          </w:tcPr>
          <w:p w14:paraId="08F4E1C1">
            <w:pPr>
              <w:pStyle w:val="6"/>
              <w:spacing w:before="205" w:line="228" w:lineRule="auto"/>
              <w:ind w:left="36" w:right="30" w:firstLine="44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18"/>
                <w:szCs w:val="18"/>
              </w:rPr>
              <w:t>依据《种子法》第三十三条第三款的规定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7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除本法另有规定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外，禁止任何单位和个人未取得种子生产经营许可证生产 、经营种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子。</w:t>
            </w:r>
          </w:p>
          <w:p w14:paraId="61886F6C">
            <w:pPr>
              <w:pStyle w:val="6"/>
              <w:spacing w:before="10" w:line="226" w:lineRule="auto"/>
              <w:ind w:left="34" w:right="38" w:firstLine="443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18"/>
                <w:szCs w:val="18"/>
              </w:rPr>
              <w:t>依据《种子法》第三十七条的规定</w:t>
            </w: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7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农民个人自繁自用的常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规种子有剩余的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，可以在当地集贸市场上出售</w:t>
            </w:r>
            <w:r>
              <w:rPr>
                <w:rFonts w:hint="eastAsia"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串换，不需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要办理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种子生产经营许可证。</w:t>
            </w:r>
          </w:p>
          <w:p w14:paraId="567D2230">
            <w:pPr>
              <w:pStyle w:val="6"/>
              <w:spacing w:before="11" w:line="229" w:lineRule="auto"/>
              <w:ind w:left="29" w:right="45" w:firstLine="45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18"/>
                <w:szCs w:val="18"/>
              </w:rPr>
              <w:t>依据《农作物种子生产经营许可管理办法</w:t>
            </w: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7"/>
                <w:sz w:val="18"/>
                <w:szCs w:val="18"/>
              </w:rPr>
              <w:t>》第二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18"/>
                <w:szCs w:val="18"/>
              </w:rPr>
              <w:t>十一条的规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定，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农民个人自繁自用常规种子有剩余 ，在当地集贸市场上出售</w:t>
            </w:r>
            <w:r>
              <w:rPr>
                <w:rFonts w:hint="eastAsia" w:ascii="仿宋" w:hAnsi="仿宋" w:eastAsia="仿宋" w:cs="仿宋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串换的</w:t>
            </w:r>
            <w:r>
              <w:rPr>
                <w:rFonts w:hint="eastAsia"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，不需要办理种子生产经营许可证</w:t>
            </w: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。前款第一项所称农民，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是指以家庭联产承包责任制的形式签订农村土地承包合同的农民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 xml:space="preserve"> 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所称当地集贸市场</w:t>
            </w:r>
            <w:r>
              <w:rPr>
                <w:rFonts w:hint="eastAsia" w:ascii="仿宋" w:hAnsi="仿宋" w:eastAsia="仿宋" w:cs="仿宋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，是指农民所在的乡（镇）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区域。</w:t>
            </w:r>
          </w:p>
        </w:tc>
        <w:tc>
          <w:tcPr>
            <w:tcW w:w="3299" w:type="dxa"/>
            <w:vAlign w:val="top"/>
          </w:tcPr>
          <w:p w14:paraId="170455F0">
            <w:pPr>
              <w:spacing w:line="36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61F3FB1">
            <w:pPr>
              <w:pStyle w:val="6"/>
              <w:spacing w:before="55" w:line="230" w:lineRule="auto"/>
              <w:ind w:left="32" w:right="37" w:firstLine="4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18"/>
                <w:szCs w:val="18"/>
              </w:rPr>
              <w:t>依据《种子法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0"/>
                <w:sz w:val="18"/>
                <w:szCs w:val="18"/>
              </w:rPr>
              <w:t>》第七十六条第一款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4"/>
                <w:sz w:val="18"/>
                <w:szCs w:val="18"/>
              </w:rPr>
              <w:t>第一项的规定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4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>违反本法第三十三条规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定，未取得种子生产经营许可证生产经营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种子的</w:t>
            </w:r>
            <w:r>
              <w:rPr>
                <w:rFonts w:hint="eastAsia"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由县级以上人民政府农业农村</w:t>
            </w:r>
            <w:r>
              <w:rPr>
                <w:rFonts w:hint="eastAsia"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林业草原主管部门责令改正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，没收违法所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得和种子</w:t>
            </w:r>
            <w:r>
              <w:rPr>
                <w:rFonts w:hint="eastAsia"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；违法生产经营的货值金额不足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一万元的</w:t>
            </w:r>
            <w:r>
              <w:rPr>
                <w:rFonts w:hint="eastAsia"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，并处三千元以上三万元以下罚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款；</w:t>
            </w:r>
            <w:r>
              <w:rPr>
                <w:rFonts w:hint="eastAsia"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货值金额一万元以上的</w:t>
            </w:r>
            <w:r>
              <w:rPr>
                <w:rFonts w:hint="eastAsia"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，并处货值金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额三倍以上五倍以下罚款</w:t>
            </w:r>
            <w:r>
              <w:rPr>
                <w:rFonts w:hint="eastAsia"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</w:tc>
        <w:tc>
          <w:tcPr>
            <w:tcW w:w="3757" w:type="dxa"/>
            <w:vAlign w:val="top"/>
          </w:tcPr>
          <w:p w14:paraId="46CCA588">
            <w:pPr>
              <w:spacing w:line="44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7CB353C">
            <w:pPr>
              <w:pStyle w:val="6"/>
              <w:spacing w:before="55" w:line="225" w:lineRule="auto"/>
              <w:ind w:left="47" w:right="81" w:firstLine="358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违法主体为以家庭联产承包责任制的形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式签订农村土地承包合同的农民</w:t>
            </w:r>
            <w:r>
              <w:rPr>
                <w:rFonts w:hint="eastAsia"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；</w:t>
            </w:r>
          </w:p>
          <w:p w14:paraId="4E639BFB">
            <w:pPr>
              <w:pStyle w:val="6"/>
              <w:spacing w:before="21" w:line="228" w:lineRule="auto"/>
              <w:ind w:left="48" w:right="71" w:firstLine="34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出售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串换的种子仅限农民自繁自用的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常规种子</w:t>
            </w:r>
            <w:r>
              <w:rPr>
                <w:rFonts w:hint="eastAsia"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，且数量不超过其家庭联产承包土地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的年度用种量；</w:t>
            </w:r>
          </w:p>
          <w:p w14:paraId="3EC5B9C1">
            <w:pPr>
              <w:pStyle w:val="6"/>
              <w:spacing w:before="19" w:line="225" w:lineRule="auto"/>
              <w:ind w:left="49" w:right="72" w:firstLine="29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spacing w:val="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出售、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串换种子的区域仅限农民所在乡镇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的相邻乡镇；</w:t>
            </w:r>
          </w:p>
          <w:p w14:paraId="6F58CAEB">
            <w:pPr>
              <w:pStyle w:val="6"/>
              <w:spacing w:before="19" w:line="215" w:lineRule="auto"/>
              <w:ind w:left="291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4.</w:t>
            </w:r>
            <w:r>
              <w:rPr>
                <w:rFonts w:hint="eastAsia" w:ascii="仿宋" w:hAnsi="仿宋" w:eastAsia="仿宋" w:cs="仿宋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两年内未出现三次以上同类型违法行为</w:t>
            </w:r>
            <w:r>
              <w:rPr>
                <w:rFonts w:hint="eastAsia"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</w:tc>
      </w:tr>
      <w:tr w14:paraId="161E7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2" w:hRule="atLeast"/>
        </w:trPr>
        <w:tc>
          <w:tcPr>
            <w:tcW w:w="640" w:type="dxa"/>
            <w:vAlign w:val="top"/>
          </w:tcPr>
          <w:p w14:paraId="1306645A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34202A6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BC89F27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B26CB0B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8A67C59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F754205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5D7B14B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7BECBA4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F7D4CC4">
            <w:pPr>
              <w:spacing w:line="24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641490D">
            <w:pPr>
              <w:spacing w:line="24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6A37A37">
            <w:pPr>
              <w:spacing w:before="49" w:line="190" w:lineRule="auto"/>
              <w:ind w:left="28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41" w:type="dxa"/>
            <w:vAlign w:val="top"/>
          </w:tcPr>
          <w:p w14:paraId="4EF59F36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97F422B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39673DC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4842468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0366BCE">
            <w:pPr>
              <w:spacing w:line="24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6CF0F3B">
            <w:pPr>
              <w:spacing w:line="24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6C731E0">
            <w:pPr>
              <w:spacing w:line="24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895A2DE">
            <w:pPr>
              <w:spacing w:line="24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7473671">
            <w:pPr>
              <w:spacing w:line="24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4E2CFBB">
            <w:pPr>
              <w:pStyle w:val="6"/>
              <w:spacing w:before="55" w:line="227" w:lineRule="auto"/>
              <w:ind w:left="30" w:right="52" w:hanging="2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销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售的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种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子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没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有使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4"/>
                <w:sz w:val="18"/>
                <w:szCs w:val="18"/>
              </w:rPr>
              <w:t>用说明或者标签内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容不符合规定的</w:t>
            </w:r>
          </w:p>
        </w:tc>
        <w:tc>
          <w:tcPr>
            <w:tcW w:w="5245" w:type="dxa"/>
            <w:vAlign w:val="top"/>
          </w:tcPr>
          <w:p w14:paraId="0F883A8D">
            <w:pPr>
              <w:spacing w:line="27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E86A200">
            <w:pPr>
              <w:pStyle w:val="6"/>
              <w:spacing w:before="55" w:line="228" w:lineRule="auto"/>
              <w:ind w:left="34" w:right="55" w:firstLine="262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18"/>
                <w:szCs w:val="18"/>
              </w:rPr>
              <w:t>《中华人民共和国种子法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18"/>
                <w:szCs w:val="18"/>
              </w:rPr>
              <w:t>》第四十条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销售的种子应当符合国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家或者行业标准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，附有标签和使用说明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。标签和使用说明标注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的内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容应当与销售的种子相符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。种子生产经营者对标注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内容的真实性和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种子质量负责。</w:t>
            </w:r>
          </w:p>
          <w:p w14:paraId="71453494">
            <w:pPr>
              <w:pStyle w:val="6"/>
              <w:spacing w:before="14" w:line="228" w:lineRule="auto"/>
              <w:ind w:left="33" w:right="28" w:firstLine="354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标签应当标注种子类别</w:t>
            </w:r>
            <w:r>
              <w:rPr>
                <w:rFonts w:hint="eastAsia"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品种名称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品种审定或者登记编号</w:t>
            </w:r>
            <w:r>
              <w:rPr>
                <w:rFonts w:hint="eastAsia"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、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品种适宜种植区域及季节</w:t>
            </w:r>
            <w:r>
              <w:rPr>
                <w:rFonts w:hint="eastAsia"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、生产经营者及注册地</w:t>
            </w:r>
            <w:r>
              <w:rPr>
                <w:rFonts w:hint="eastAsia" w:ascii="仿宋" w:hAnsi="仿宋" w:eastAsia="仿宋" w:cs="仿宋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、质量指标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、检疫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证明编号</w:t>
            </w:r>
            <w:r>
              <w:rPr>
                <w:rFonts w:hint="eastAsia"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、种子生产经营许可证编号和信息代码 ，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以及国务院农业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农村、林业草原主管部门规定的其他事项</w:t>
            </w:r>
            <w:r>
              <w:rPr>
                <w:rFonts w:hint="eastAsia"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</w:t>
            </w:r>
          </w:p>
          <w:p w14:paraId="1BC0A9C4">
            <w:pPr>
              <w:pStyle w:val="6"/>
              <w:spacing w:before="15" w:line="215" w:lineRule="auto"/>
              <w:ind w:left="384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销售授权品种种子的</w:t>
            </w:r>
            <w:r>
              <w:rPr>
                <w:rFonts w:hint="eastAsia" w:ascii="仿宋" w:hAnsi="仿宋" w:eastAsia="仿宋" w:cs="仿宋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，应当标注品种权号。</w:t>
            </w:r>
          </w:p>
          <w:p w14:paraId="00425D8D">
            <w:pPr>
              <w:pStyle w:val="6"/>
              <w:spacing w:before="13" w:line="215" w:lineRule="auto"/>
              <w:ind w:left="384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销售进口种子的</w:t>
            </w:r>
            <w:r>
              <w:rPr>
                <w:rFonts w:hint="eastAsia"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，应当附有进口审批文号和中文标签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  <w:p w14:paraId="77AC2FA7">
            <w:pPr>
              <w:pStyle w:val="6"/>
              <w:spacing w:before="15" w:line="224" w:lineRule="auto"/>
              <w:ind w:left="30" w:right="30" w:firstLine="35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销售转基因植物品种种子的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，必须用明显的文字标注</w:t>
            </w:r>
            <w:r>
              <w:rPr>
                <w:rFonts w:hint="eastAsia"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并应当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提示使用时的安全控制措施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</w:t>
            </w:r>
          </w:p>
          <w:p w14:paraId="0D987761">
            <w:pPr>
              <w:pStyle w:val="6"/>
              <w:spacing w:before="14" w:line="228" w:lineRule="auto"/>
              <w:ind w:left="29" w:right="30" w:firstLine="36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种子生产经营者应当遵守有关法律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、法规的规定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，诚实守信，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向种子使用者提供种子生产者信息 、种子的主要性状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、主要栽培措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施、适应性等使用条件的说明</w:t>
            </w:r>
            <w:r>
              <w:rPr>
                <w:rFonts w:hint="eastAsia"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、风险提示与有关咨询服务</w:t>
            </w:r>
            <w:r>
              <w:rPr>
                <w:rFonts w:hint="eastAsia" w:ascii="仿宋" w:hAnsi="仿宋" w:eastAsia="仿宋" w:cs="仿宋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，不得作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虚假或者引人误解的宣传</w:t>
            </w:r>
            <w:r>
              <w:rPr>
                <w:rFonts w:hint="eastAsia"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  <w:p w14:paraId="0453A8BB">
            <w:pPr>
              <w:pStyle w:val="6"/>
              <w:spacing w:before="14" w:line="225" w:lineRule="auto"/>
              <w:ind w:left="36" w:right="108" w:firstLine="35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任何单位和个人不得非法干预种子生产经营者的生产经营自主</w:t>
            </w: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>权。</w:t>
            </w:r>
          </w:p>
          <w:p w14:paraId="50C580CD">
            <w:pPr>
              <w:pStyle w:val="6"/>
              <w:spacing w:before="15" w:line="227" w:lineRule="auto"/>
              <w:ind w:left="34" w:right="24" w:firstLine="272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18"/>
                <w:szCs w:val="18"/>
              </w:rPr>
              <w:t>参照《农作物种子标签和使用说明管理办法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18"/>
                <w:szCs w:val="18"/>
              </w:rPr>
              <w:t>》的有关规定</w:t>
            </w:r>
            <w:r>
              <w:rPr>
                <w:rFonts w:hint="eastAsia"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包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括但不限于第二条</w:t>
            </w:r>
            <w:r>
              <w:rPr>
                <w:rFonts w:hint="eastAsia" w:ascii="仿宋" w:hAnsi="仿宋" w:eastAsia="仿宋" w:cs="仿宋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、第三条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、第六条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、第七条至第十七条</w:t>
            </w:r>
            <w:r>
              <w:rPr>
                <w:rFonts w:hint="eastAsia"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、第十九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条至第三十二条。</w:t>
            </w:r>
          </w:p>
        </w:tc>
        <w:tc>
          <w:tcPr>
            <w:tcW w:w="3299" w:type="dxa"/>
            <w:vAlign w:val="top"/>
          </w:tcPr>
          <w:p w14:paraId="5C21E096">
            <w:pPr>
              <w:spacing w:line="26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4908F12">
            <w:pPr>
              <w:spacing w:line="26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8B5480E">
            <w:pPr>
              <w:spacing w:line="26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D509C12">
            <w:pPr>
              <w:spacing w:line="26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0E74AA1">
            <w:pPr>
              <w:spacing w:line="26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DB93DFE">
            <w:pPr>
              <w:spacing w:line="26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5374D3C">
            <w:pPr>
              <w:spacing w:line="26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529D3A1">
            <w:pPr>
              <w:pStyle w:val="6"/>
              <w:spacing w:before="56" w:line="229" w:lineRule="auto"/>
              <w:ind w:left="34" w:right="28" w:firstLine="35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依据《中华人民共和国种子法</w:t>
            </w:r>
            <w:r>
              <w:rPr>
                <w:rFonts w:hint="eastAsia"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》第七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十九条第二项的规定</w:t>
            </w:r>
            <w:r>
              <w:rPr>
                <w:rFonts w:hint="eastAsia"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违反本法第四十条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规定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，销售的种子没有使用说明或者标签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内容不符合规定的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由县级以上人民政府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农业农村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、林业草原主管部门责令改正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处二千元以上二万元以下罚款</w:t>
            </w:r>
            <w:r>
              <w:rPr>
                <w:rFonts w:hint="eastAsia"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</w:tc>
        <w:tc>
          <w:tcPr>
            <w:tcW w:w="3757" w:type="dxa"/>
            <w:vAlign w:val="top"/>
          </w:tcPr>
          <w:p w14:paraId="63F2BA39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8B0B039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782D0FD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43D15A2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E5BB742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28D3637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93377EB">
            <w:pPr>
              <w:pStyle w:val="6"/>
              <w:spacing w:before="56" w:line="227" w:lineRule="auto"/>
              <w:ind w:left="49" w:right="81" w:firstLine="30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违法主体为专门经营不再分装的包装种子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的经营者；</w:t>
            </w:r>
          </w:p>
          <w:p w14:paraId="5B52DF58">
            <w:pPr>
              <w:pStyle w:val="6"/>
              <w:spacing w:before="19" w:line="215" w:lineRule="auto"/>
              <w:ind w:left="33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2. 销售的种子来源于合法主体</w:t>
            </w:r>
            <w:r>
              <w:rPr>
                <w:rFonts w:hint="eastAsia" w:ascii="仿宋" w:hAnsi="仿宋" w:eastAsia="仿宋" w:cs="仿宋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；</w:t>
            </w:r>
          </w:p>
          <w:p w14:paraId="66161138">
            <w:pPr>
              <w:pStyle w:val="6"/>
              <w:spacing w:before="21" w:line="215" w:lineRule="auto"/>
              <w:ind w:left="33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spacing w:val="31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货值金额不高于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1000元；</w:t>
            </w:r>
          </w:p>
          <w:p w14:paraId="3C995AC2">
            <w:pPr>
              <w:pStyle w:val="6"/>
              <w:spacing w:before="18" w:line="228" w:lineRule="auto"/>
              <w:ind w:left="36" w:right="67" w:firstLine="30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4. 未售出或者退货的种子已自行或者在责令</w:t>
            </w:r>
            <w:r>
              <w:rPr>
                <w:rFonts w:hint="eastAsia" w:ascii="仿宋" w:hAnsi="仿宋" w:eastAsia="仿宋" w:cs="仿宋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改正期间退回</w:t>
            </w:r>
            <w:r>
              <w:rPr>
                <w:rFonts w:hint="eastAsia"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；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已售出的种子已按购买人要求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退还货款；</w:t>
            </w:r>
          </w:p>
          <w:p w14:paraId="5034EF13">
            <w:pPr>
              <w:pStyle w:val="6"/>
              <w:spacing w:before="19" w:line="215" w:lineRule="auto"/>
              <w:ind w:left="34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5.</w:t>
            </w:r>
            <w:r>
              <w:rPr>
                <w:rFonts w:hint="eastAsia" w:ascii="仿宋" w:hAnsi="仿宋" w:eastAsia="仿宋" w:cs="仿宋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两年内未出现三次以上同类型违法行为</w:t>
            </w:r>
            <w:r>
              <w:rPr>
                <w:rFonts w:hint="eastAsia"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</w:tc>
      </w:tr>
    </w:tbl>
    <w:p w14:paraId="285AEDB5">
      <w:pPr>
        <w:rPr>
          <w:rFonts w:ascii="Arial"/>
          <w:sz w:val="21"/>
        </w:rPr>
      </w:pPr>
    </w:p>
    <w:p w14:paraId="265ED913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4" w:h="11909"/>
          <w:pgMar w:top="1012" w:right="1226" w:bottom="667" w:left="1020" w:header="0" w:footer="516" w:gutter="0"/>
          <w:cols w:space="720" w:num="1"/>
        </w:sectPr>
      </w:pPr>
    </w:p>
    <w:tbl>
      <w:tblPr>
        <w:tblStyle w:val="7"/>
        <w:tblW w:w="14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641"/>
        <w:gridCol w:w="5245"/>
        <w:gridCol w:w="3299"/>
        <w:gridCol w:w="3757"/>
      </w:tblGrid>
      <w:tr w14:paraId="4EB3B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40" w:type="dxa"/>
            <w:vAlign w:val="top"/>
          </w:tcPr>
          <w:p w14:paraId="68C70CAD">
            <w:pPr>
              <w:pStyle w:val="6"/>
              <w:spacing w:before="287" w:line="218" w:lineRule="auto"/>
              <w:ind w:left="1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641" w:type="dxa"/>
            <w:vAlign w:val="top"/>
          </w:tcPr>
          <w:p w14:paraId="79341187">
            <w:pPr>
              <w:pStyle w:val="6"/>
              <w:spacing w:before="287" w:line="218" w:lineRule="auto"/>
              <w:ind w:left="47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违法行为</w:t>
            </w:r>
          </w:p>
        </w:tc>
        <w:tc>
          <w:tcPr>
            <w:tcW w:w="5245" w:type="dxa"/>
            <w:vAlign w:val="top"/>
          </w:tcPr>
          <w:p w14:paraId="22A000F1">
            <w:pPr>
              <w:pStyle w:val="6"/>
              <w:spacing w:before="287" w:line="219" w:lineRule="auto"/>
              <w:ind w:left="227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违法依据</w:t>
            </w:r>
          </w:p>
        </w:tc>
        <w:tc>
          <w:tcPr>
            <w:tcW w:w="3299" w:type="dxa"/>
            <w:vAlign w:val="top"/>
          </w:tcPr>
          <w:p w14:paraId="25B679FC">
            <w:pPr>
              <w:pStyle w:val="6"/>
              <w:spacing w:before="287" w:line="216" w:lineRule="auto"/>
              <w:ind w:left="13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8"/>
                <w:szCs w:val="18"/>
              </w:rPr>
              <w:t>处罚依据</w:t>
            </w:r>
          </w:p>
        </w:tc>
        <w:tc>
          <w:tcPr>
            <w:tcW w:w="3757" w:type="dxa"/>
            <w:vAlign w:val="top"/>
          </w:tcPr>
          <w:p w14:paraId="35F50473">
            <w:pPr>
              <w:pStyle w:val="6"/>
              <w:spacing w:before="288" w:line="215" w:lineRule="auto"/>
              <w:ind w:left="136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免罚适用条件</w:t>
            </w:r>
          </w:p>
        </w:tc>
      </w:tr>
      <w:tr w14:paraId="1E49C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1" w:hRule="atLeast"/>
        </w:trPr>
        <w:tc>
          <w:tcPr>
            <w:tcW w:w="640" w:type="dxa"/>
            <w:vAlign w:val="top"/>
          </w:tcPr>
          <w:p w14:paraId="239430B3">
            <w:pPr>
              <w:spacing w:line="25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44B3BC0">
            <w:pPr>
              <w:spacing w:line="25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AFA6A1E">
            <w:pPr>
              <w:spacing w:line="25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D68AB27">
            <w:pPr>
              <w:spacing w:line="25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BCA8C80">
            <w:pPr>
              <w:spacing w:line="25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DAA9856">
            <w:pPr>
              <w:spacing w:line="25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E17BDD8">
            <w:pPr>
              <w:spacing w:line="25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C23E7AB">
            <w:pPr>
              <w:spacing w:line="25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2ED79F4">
            <w:pPr>
              <w:spacing w:line="25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6C3831D">
            <w:pPr>
              <w:spacing w:line="25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BE25514">
            <w:pPr>
              <w:spacing w:before="49" w:line="190" w:lineRule="auto"/>
              <w:ind w:left="28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41" w:type="dxa"/>
            <w:vAlign w:val="top"/>
          </w:tcPr>
          <w:p w14:paraId="7C0F870F">
            <w:pPr>
              <w:spacing w:line="24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B0A9AFD">
            <w:pPr>
              <w:spacing w:line="24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1FB62E6">
            <w:pPr>
              <w:spacing w:line="24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17B0348">
            <w:pPr>
              <w:spacing w:line="24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E5F477C">
            <w:pPr>
              <w:spacing w:line="24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5616589">
            <w:pPr>
              <w:spacing w:line="24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4E66FDC">
            <w:pPr>
              <w:spacing w:line="24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376F876">
            <w:pPr>
              <w:spacing w:line="24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50C7556">
            <w:pPr>
              <w:spacing w:line="24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942F0FD">
            <w:pPr>
              <w:pStyle w:val="6"/>
              <w:spacing w:before="55" w:line="229" w:lineRule="auto"/>
              <w:ind w:left="31" w:right="29" w:firstLine="2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3"/>
                <w:sz w:val="18"/>
                <w:szCs w:val="18"/>
              </w:rPr>
              <w:t>种子生产经营者未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>按规定建立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>保存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3"/>
                <w:sz w:val="18"/>
                <w:szCs w:val="18"/>
              </w:rPr>
              <w:t>种子生产经营档案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的</w:t>
            </w:r>
          </w:p>
        </w:tc>
        <w:tc>
          <w:tcPr>
            <w:tcW w:w="5245" w:type="dxa"/>
            <w:vAlign w:val="top"/>
          </w:tcPr>
          <w:p w14:paraId="010DD819">
            <w:pPr>
              <w:spacing w:line="41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A5BF726">
            <w:pPr>
              <w:pStyle w:val="6"/>
              <w:spacing w:before="55" w:line="228" w:lineRule="auto"/>
              <w:ind w:left="30" w:right="30" w:firstLine="355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《中华人民共和国种子法》</w:t>
            </w:r>
            <w:r>
              <w:rPr>
                <w:rFonts w:hint="eastAsia" w:ascii="仿宋" w:hAnsi="仿宋" w:eastAsia="仿宋" w:cs="仿宋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第三十六条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种子生产经营者应当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建立和保存包括种子来源</w:t>
            </w:r>
            <w:r>
              <w:rPr>
                <w:rFonts w:hint="eastAsia" w:ascii="仿宋" w:hAnsi="仿宋" w:eastAsia="仿宋" w:cs="仿宋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、产地、数量、质量、销售去向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、销售日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期和有关责任人员等内容的生产经营档案 ，保证可追溯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。种子生产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经营档案的具体载明事项</w:t>
            </w:r>
            <w:r>
              <w:rPr>
                <w:rFonts w:hint="eastAsia" w:ascii="仿宋" w:hAnsi="仿宋" w:eastAsia="仿宋" w:cs="仿宋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，种子生产经营档案及种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子样品的保存期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限由国务院农业农村</w:t>
            </w:r>
            <w:r>
              <w:rPr>
                <w:rFonts w:hint="eastAsia"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、林业草原主管部门规定</w:t>
            </w:r>
            <w:r>
              <w:rPr>
                <w:rFonts w:hint="eastAsia" w:ascii="仿宋" w:hAnsi="仿宋" w:eastAsia="仿宋" w:cs="仿宋"/>
                <w:spacing w:val="-5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  <w:p w14:paraId="453845BE">
            <w:pPr>
              <w:pStyle w:val="6"/>
              <w:spacing w:before="15" w:line="226" w:lineRule="auto"/>
              <w:ind w:left="36" w:right="33" w:firstLine="345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《农作物种子生产经营许可管理办法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》第二十五条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种子生产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经营者应当建立包括种子田间生产 、加工包装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、销售流通等环节形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成的原始记载或凭证的种子生产经营档案 ，具体内容如下：</w:t>
            </w:r>
          </w:p>
          <w:p w14:paraId="1F8D2BB7">
            <w:pPr>
              <w:pStyle w:val="6"/>
              <w:spacing w:before="17" w:line="228" w:lineRule="auto"/>
              <w:ind w:left="32" w:right="24" w:firstLine="351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（一）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田间生产方面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：技术负责人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，作物类别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品种名称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、亲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本（原种）名称、亲本（原种）来源，生产地点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、生产面积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、播种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日期、隔离措施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、产地检疫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、收获日期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、种子产量等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。委托种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子生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产的，还应当包括种子委托生产合同</w:t>
            </w:r>
            <w:r>
              <w:rPr>
                <w:rFonts w:hint="eastAsia" w:ascii="仿宋" w:hAnsi="仿宋" w:eastAsia="仿宋" w:cs="仿宋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</w:t>
            </w:r>
          </w:p>
          <w:p w14:paraId="4FF39A65">
            <w:pPr>
              <w:pStyle w:val="6"/>
              <w:spacing w:before="13" w:line="222" w:lineRule="auto"/>
              <w:ind w:left="34" w:right="24" w:firstLine="348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（二）加工包装方面</w:t>
            </w:r>
            <w:r>
              <w:rPr>
                <w:rFonts w:hint="eastAsia"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：技术负责人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品种名称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、生产地点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，加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工时间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、加工地点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、包装规格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、种子批次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、标签标注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，入库时间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、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种子数量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、质量检验报告等。</w:t>
            </w:r>
          </w:p>
          <w:p w14:paraId="55DF769A">
            <w:pPr>
              <w:pStyle w:val="6"/>
              <w:spacing w:before="29" w:line="224" w:lineRule="auto"/>
              <w:ind w:left="34" w:right="24" w:firstLine="348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（三）流通销售方面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：经办人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，种子销售对象姓名及地址</w:t>
            </w:r>
            <w:r>
              <w:rPr>
                <w:rFonts w:hint="eastAsia" w:ascii="仿宋" w:hAnsi="仿宋" w:eastAsia="仿宋" w:cs="仿宋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种名称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、包装规格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、销售数量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、销售时间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、销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售票据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。批量购销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的，还应包括种子购销合同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</w:t>
            </w:r>
          </w:p>
          <w:p w14:paraId="63ED7532">
            <w:pPr>
              <w:pStyle w:val="6"/>
              <w:spacing w:before="26" w:line="227" w:lineRule="auto"/>
              <w:ind w:left="36" w:right="30" w:firstLine="356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种子生产经营者应当至少保存种子生产经营档案五年 ，确保档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案记载信息连续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、完整、真实，保证可追溯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。档案材料含有复印件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的，应当注明复印时间并经相关责任人签章</w:t>
            </w:r>
            <w:r>
              <w:rPr>
                <w:rFonts w:hint="eastAsia"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</w:t>
            </w:r>
          </w:p>
        </w:tc>
        <w:tc>
          <w:tcPr>
            <w:tcW w:w="3299" w:type="dxa"/>
            <w:vAlign w:val="top"/>
          </w:tcPr>
          <w:p w14:paraId="4ED9585D">
            <w:pPr>
              <w:spacing w:line="27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6A02140">
            <w:pPr>
              <w:spacing w:line="27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2B6AC3D">
            <w:pPr>
              <w:spacing w:line="27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FE08046">
            <w:pPr>
              <w:spacing w:line="27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D0F110B">
            <w:pPr>
              <w:spacing w:line="27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0748B95">
            <w:pPr>
              <w:spacing w:line="27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4E0055C">
            <w:pPr>
              <w:spacing w:line="27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2AA7771">
            <w:pPr>
              <w:pStyle w:val="6"/>
              <w:spacing w:before="55" w:line="227" w:lineRule="auto"/>
              <w:ind w:left="35" w:right="28" w:firstLine="354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依据《中华人民共和国种子法</w:t>
            </w:r>
            <w:r>
              <w:rPr>
                <w:rFonts w:hint="eastAsia"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》第七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十九条第四项的规定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违反本法第三十六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条规定</w:t>
            </w:r>
            <w:r>
              <w:rPr>
                <w:rFonts w:hint="eastAsia" w:ascii="仿宋" w:hAnsi="仿宋" w:eastAsia="仿宋" w:cs="仿宋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，未按规定建立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、保存种子生产经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营档案的</w:t>
            </w:r>
            <w:r>
              <w:rPr>
                <w:rFonts w:hint="eastAsia"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由县级以上人民政府农业农村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、林业草原主管部门责令改正</w:t>
            </w: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，处二千元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以上二万元以下罚款。</w:t>
            </w:r>
          </w:p>
        </w:tc>
        <w:tc>
          <w:tcPr>
            <w:tcW w:w="3757" w:type="dxa"/>
            <w:vAlign w:val="top"/>
          </w:tcPr>
          <w:p w14:paraId="41EB394A">
            <w:pPr>
              <w:spacing w:line="25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0EDEFEB">
            <w:pPr>
              <w:spacing w:line="25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F00496F">
            <w:pPr>
              <w:spacing w:line="25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8B6CF75">
            <w:pPr>
              <w:spacing w:line="25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D16BBF0">
            <w:pPr>
              <w:spacing w:line="25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BC35C33">
            <w:pPr>
              <w:spacing w:line="25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6AA37A9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3C503E1">
            <w:pPr>
              <w:pStyle w:val="6"/>
              <w:spacing w:before="56" w:line="216" w:lineRule="auto"/>
              <w:ind w:left="35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初次违法；</w:t>
            </w:r>
          </w:p>
          <w:p w14:paraId="5AF096D2">
            <w:pPr>
              <w:pStyle w:val="6"/>
              <w:spacing w:before="19" w:line="225" w:lineRule="auto"/>
              <w:ind w:left="49" w:right="81" w:firstLine="28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spacing w:val="21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违法主体为专门经营不再分装的包装种子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的经营者；</w:t>
            </w:r>
          </w:p>
          <w:p w14:paraId="19F32717">
            <w:pPr>
              <w:pStyle w:val="6"/>
              <w:spacing w:before="19" w:line="215" w:lineRule="auto"/>
              <w:ind w:left="33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spacing w:val="2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经营的种子来源于合法主体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；</w:t>
            </w:r>
          </w:p>
          <w:p w14:paraId="72ED244C">
            <w:pPr>
              <w:pStyle w:val="6"/>
              <w:spacing w:before="21" w:line="226" w:lineRule="auto"/>
              <w:ind w:left="36" w:right="59" w:firstLine="30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4.</w:t>
            </w:r>
            <w:r>
              <w:rPr>
                <w:rFonts w:hint="eastAsia" w:ascii="仿宋" w:hAnsi="仿宋" w:eastAsia="仿宋" w:cs="仿宋"/>
                <w:spacing w:val="19"/>
                <w:w w:val="10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立即自行改正</w:t>
            </w:r>
            <w:r>
              <w:rPr>
                <w:rFonts w:hint="eastAsia" w:ascii="仿宋" w:hAnsi="仿宋" w:eastAsia="仿宋" w:cs="仿宋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，或者在责令改正期间按规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定建立、保存种子经营档案。</w:t>
            </w:r>
          </w:p>
        </w:tc>
      </w:tr>
      <w:tr w14:paraId="687C9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9" w:hRule="atLeast"/>
        </w:trPr>
        <w:tc>
          <w:tcPr>
            <w:tcW w:w="640" w:type="dxa"/>
            <w:vAlign w:val="top"/>
          </w:tcPr>
          <w:p w14:paraId="06A92649">
            <w:pPr>
              <w:spacing w:line="24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76C9516">
            <w:pPr>
              <w:spacing w:line="24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5E7E193">
            <w:pPr>
              <w:spacing w:line="24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BB06C12">
            <w:pPr>
              <w:spacing w:line="24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398295F">
            <w:pPr>
              <w:spacing w:line="24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1C70994">
            <w:pPr>
              <w:spacing w:line="24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45EFA10">
            <w:pPr>
              <w:spacing w:before="49" w:line="190" w:lineRule="auto"/>
              <w:ind w:left="28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41" w:type="dxa"/>
            <w:vAlign w:val="top"/>
          </w:tcPr>
          <w:p w14:paraId="3B1BC111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4AF1E33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08838FC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9A58DCA">
            <w:pPr>
              <w:spacing w:line="25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1235698">
            <w:pPr>
              <w:pStyle w:val="6"/>
              <w:spacing w:before="55" w:line="228" w:lineRule="auto"/>
              <w:ind w:left="31" w:right="52" w:firstLine="2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3"/>
                <w:sz w:val="18"/>
                <w:szCs w:val="18"/>
              </w:rPr>
              <w:t>种子生产经营者在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4"/>
                <w:sz w:val="18"/>
                <w:szCs w:val="18"/>
              </w:rPr>
              <w:t>种子生产经营许可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证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载明</w:t>
            </w:r>
            <w:r>
              <w:rPr>
                <w:rFonts w:hint="eastAsia"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的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有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效</w:t>
            </w:r>
            <w:r>
              <w:rPr>
                <w:rFonts w:hint="eastAsia"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  <w:t>区域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4"/>
                <w:sz w:val="18"/>
                <w:szCs w:val="18"/>
              </w:rPr>
              <w:t>设立分支机构未按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规定备案的</w:t>
            </w:r>
          </w:p>
        </w:tc>
        <w:tc>
          <w:tcPr>
            <w:tcW w:w="5245" w:type="dxa"/>
            <w:vAlign w:val="top"/>
          </w:tcPr>
          <w:p w14:paraId="23414E02">
            <w:pPr>
              <w:spacing w:line="36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A6838A2">
            <w:pPr>
              <w:pStyle w:val="6"/>
              <w:spacing w:before="55" w:line="215" w:lineRule="auto"/>
              <w:ind w:right="26"/>
              <w:jc w:val="righ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18"/>
                <w:szCs w:val="18"/>
              </w:rPr>
              <w:t>依据《中华人民共和国种子法</w:t>
            </w:r>
            <w:r>
              <w:rPr>
                <w:rFonts w:hint="eastAsia"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18"/>
                <w:szCs w:val="18"/>
              </w:rPr>
              <w:t>》第三十八条第一款的规定</w:t>
            </w:r>
            <w:r>
              <w:rPr>
                <w:rFonts w:hint="eastAsia"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8"/>
                <w:sz w:val="18"/>
                <w:szCs w:val="18"/>
              </w:rPr>
              <w:t>，</w:t>
            </w:r>
          </w:p>
          <w:p w14:paraId="0E9EEB82">
            <w:pPr>
              <w:pStyle w:val="6"/>
              <w:spacing w:before="25" w:line="225" w:lineRule="auto"/>
              <w:ind w:left="30" w:right="57" w:firstLine="4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种子生产经营许可证的有效区域由发证机关在其管辖范围内确定 。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种子生产经营者在种子生产经营许可证载明的有效区域设立分支机</w:t>
            </w:r>
            <w:r>
              <w:rPr>
                <w:rFonts w:hint="eastAsia"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构的，不需要办理种子生产经营许可证 ，但应当向当地农业农村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林业草原主管部门备案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  <w:p w14:paraId="725E3CC1">
            <w:pPr>
              <w:pStyle w:val="6"/>
              <w:spacing w:before="17" w:line="230" w:lineRule="auto"/>
              <w:ind w:left="32" w:right="28" w:firstLine="344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《农作物种子生产经营许可管理办法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》第二十二条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种子生产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经营者在种子生产经营许可证载明有效区域设立的分支机构</w:t>
            </w:r>
            <w:r>
              <w:rPr>
                <w:rFonts w:hint="eastAsia" w:ascii="仿宋" w:hAnsi="仿宋" w:eastAsia="仿宋" w:cs="仿宋"/>
                <w:spacing w:val="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，应当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在取得或变更分支机构营业执照后十五个工作日</w:t>
            </w:r>
            <w:r>
              <w:rPr>
                <w:rFonts w:hint="eastAsia" w:ascii="仿宋" w:hAnsi="仿宋" w:eastAsia="仿宋" w:cs="仿宋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内向当地县级农业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农村主管部门备案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。备案时应当提交分支机构的营业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执照复印件 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设立企业的种子生产经营许可证复印件以及分支机构名称 、住所、</w:t>
            </w: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负责人、联系方式等材料。</w:t>
            </w:r>
          </w:p>
        </w:tc>
        <w:tc>
          <w:tcPr>
            <w:tcW w:w="3299" w:type="dxa"/>
            <w:vAlign w:val="top"/>
          </w:tcPr>
          <w:p w14:paraId="0B4FAB83">
            <w:pPr>
              <w:spacing w:line="30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563A5A9">
            <w:pPr>
              <w:spacing w:line="30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7C92319">
            <w:pPr>
              <w:spacing w:line="30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E408740">
            <w:pPr>
              <w:pStyle w:val="6"/>
              <w:spacing w:before="55" w:line="229" w:lineRule="auto"/>
              <w:ind w:left="32" w:right="28" w:firstLine="356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依据《中华人民共和国种子法</w:t>
            </w:r>
            <w:r>
              <w:rPr>
                <w:rFonts w:hint="eastAsia"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》第七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十九条第五项的规定</w:t>
            </w:r>
            <w:r>
              <w:rPr>
                <w:rFonts w:hint="eastAsia"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违反本法第三十八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条规定</w:t>
            </w:r>
            <w:r>
              <w:rPr>
                <w:rFonts w:hint="eastAsia" w:ascii="仿宋" w:hAnsi="仿宋" w:eastAsia="仿宋" w:cs="仿宋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，种子生产经营者在异地设立分支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机构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，未按规定备案的</w:t>
            </w:r>
            <w:r>
              <w:rPr>
                <w:rFonts w:hint="eastAsia"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由县级以上人民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政府农业农村</w:t>
            </w:r>
            <w:r>
              <w:rPr>
                <w:rFonts w:hint="eastAsia"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、林业草原主管部门责令改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正，处二千元以上二万元以下罚款</w:t>
            </w:r>
            <w:r>
              <w:rPr>
                <w:rFonts w:hint="eastAsia"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</w:t>
            </w:r>
          </w:p>
        </w:tc>
        <w:tc>
          <w:tcPr>
            <w:tcW w:w="3757" w:type="dxa"/>
            <w:vAlign w:val="top"/>
          </w:tcPr>
          <w:p w14:paraId="012D1B51">
            <w:pPr>
              <w:spacing w:line="27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C0346F8">
            <w:pPr>
              <w:spacing w:line="27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414F273">
            <w:pPr>
              <w:spacing w:line="27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35A081B">
            <w:pPr>
              <w:spacing w:line="27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51AA919">
            <w:pPr>
              <w:pStyle w:val="6"/>
              <w:spacing w:before="55" w:line="216" w:lineRule="auto"/>
              <w:ind w:left="39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初次违法；</w:t>
            </w:r>
          </w:p>
          <w:p w14:paraId="0103E83D">
            <w:pPr>
              <w:pStyle w:val="6"/>
              <w:spacing w:before="19" w:line="215" w:lineRule="auto"/>
              <w:ind w:left="37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2. 未按规定备案的时间不超过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180日；</w:t>
            </w:r>
          </w:p>
          <w:p w14:paraId="46FFE0DF">
            <w:pPr>
              <w:pStyle w:val="6"/>
              <w:spacing w:before="19" w:line="232" w:lineRule="auto"/>
              <w:ind w:left="36" w:right="81" w:firstLine="35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在责令改正前或者责令改正期间已按规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定备案。</w:t>
            </w:r>
          </w:p>
        </w:tc>
      </w:tr>
    </w:tbl>
    <w:p w14:paraId="012665E5">
      <w:pPr>
        <w:rPr>
          <w:rFonts w:ascii="Arial"/>
          <w:sz w:val="21"/>
        </w:rPr>
      </w:pPr>
    </w:p>
    <w:p w14:paraId="7B494DD0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34" w:h="11909"/>
          <w:pgMar w:top="736" w:right="1226" w:bottom="667" w:left="1020" w:header="0" w:footer="516" w:gutter="0"/>
          <w:cols w:space="720" w:num="1"/>
        </w:sectPr>
      </w:pPr>
    </w:p>
    <w:tbl>
      <w:tblPr>
        <w:tblStyle w:val="7"/>
        <w:tblW w:w="14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641"/>
        <w:gridCol w:w="5245"/>
        <w:gridCol w:w="3299"/>
        <w:gridCol w:w="3757"/>
      </w:tblGrid>
      <w:tr w14:paraId="2F110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40" w:type="dxa"/>
            <w:vAlign w:val="top"/>
          </w:tcPr>
          <w:p w14:paraId="0EFF604A">
            <w:pPr>
              <w:pStyle w:val="6"/>
              <w:spacing w:before="287" w:line="218" w:lineRule="auto"/>
              <w:ind w:left="1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641" w:type="dxa"/>
            <w:vAlign w:val="top"/>
          </w:tcPr>
          <w:p w14:paraId="780FE4E4">
            <w:pPr>
              <w:pStyle w:val="6"/>
              <w:spacing w:before="287" w:line="218" w:lineRule="auto"/>
              <w:ind w:left="47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违法行为</w:t>
            </w:r>
          </w:p>
        </w:tc>
        <w:tc>
          <w:tcPr>
            <w:tcW w:w="5245" w:type="dxa"/>
            <w:vAlign w:val="top"/>
          </w:tcPr>
          <w:p w14:paraId="0B9A9780">
            <w:pPr>
              <w:pStyle w:val="6"/>
              <w:spacing w:before="287" w:line="219" w:lineRule="auto"/>
              <w:ind w:left="227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违法依据</w:t>
            </w:r>
          </w:p>
        </w:tc>
        <w:tc>
          <w:tcPr>
            <w:tcW w:w="3299" w:type="dxa"/>
            <w:vAlign w:val="top"/>
          </w:tcPr>
          <w:p w14:paraId="3D0BFD9F">
            <w:pPr>
              <w:pStyle w:val="6"/>
              <w:spacing w:before="287" w:line="216" w:lineRule="auto"/>
              <w:ind w:left="13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8"/>
                <w:szCs w:val="18"/>
              </w:rPr>
              <w:t>处罚依据</w:t>
            </w:r>
          </w:p>
        </w:tc>
        <w:tc>
          <w:tcPr>
            <w:tcW w:w="3757" w:type="dxa"/>
            <w:vAlign w:val="top"/>
          </w:tcPr>
          <w:p w14:paraId="16EC1491">
            <w:pPr>
              <w:pStyle w:val="6"/>
              <w:spacing w:before="288" w:line="215" w:lineRule="auto"/>
              <w:ind w:left="136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免罚适用条件</w:t>
            </w:r>
          </w:p>
        </w:tc>
      </w:tr>
      <w:tr w14:paraId="7B277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6" w:hRule="atLeast"/>
        </w:trPr>
        <w:tc>
          <w:tcPr>
            <w:tcW w:w="640" w:type="dxa"/>
            <w:vAlign w:val="top"/>
          </w:tcPr>
          <w:p w14:paraId="48E9208E">
            <w:pPr>
              <w:spacing w:line="26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7CD329F">
            <w:pPr>
              <w:spacing w:line="26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BA39FB4">
            <w:pPr>
              <w:spacing w:line="26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BA75C17">
            <w:pPr>
              <w:spacing w:line="26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994CCFE">
            <w:pPr>
              <w:spacing w:line="26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23690ED">
            <w:pPr>
              <w:spacing w:line="269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6231D1C">
            <w:pPr>
              <w:spacing w:before="49" w:line="187" w:lineRule="auto"/>
              <w:ind w:left="28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41" w:type="dxa"/>
            <w:vAlign w:val="top"/>
          </w:tcPr>
          <w:p w14:paraId="3C53E549">
            <w:pPr>
              <w:spacing w:line="25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0E902D5">
            <w:pPr>
              <w:spacing w:line="25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57E0C1F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DB6AEEE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4BF875B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DE096E6">
            <w:pPr>
              <w:pStyle w:val="6"/>
              <w:spacing w:before="56" w:line="227" w:lineRule="auto"/>
              <w:ind w:left="35" w:right="52" w:firstLine="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3"/>
                <w:sz w:val="18"/>
                <w:szCs w:val="18"/>
              </w:rPr>
              <w:t>专门经营不再分装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3"/>
                <w:sz w:val="18"/>
                <w:szCs w:val="18"/>
              </w:rPr>
              <w:t>的包装种子或者受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3"/>
                <w:sz w:val="18"/>
                <w:szCs w:val="18"/>
              </w:rPr>
              <w:t>委托代销种子未按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规定备案的</w:t>
            </w:r>
          </w:p>
        </w:tc>
        <w:tc>
          <w:tcPr>
            <w:tcW w:w="5245" w:type="dxa"/>
            <w:vAlign w:val="top"/>
          </w:tcPr>
          <w:p w14:paraId="3BC135F8">
            <w:pPr>
              <w:spacing w:line="31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C12BDF0">
            <w:pPr>
              <w:spacing w:line="31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98DD848">
            <w:pPr>
              <w:pStyle w:val="6"/>
              <w:spacing w:before="56" w:line="228" w:lineRule="auto"/>
              <w:ind w:left="34" w:right="24" w:firstLine="354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依据《中华人民共和国种子法》</w:t>
            </w:r>
            <w:r>
              <w:rPr>
                <w:rFonts w:hint="eastAsia"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第三十八条第一款的规定</w:t>
            </w:r>
            <w:r>
              <w:rPr>
                <w:rFonts w:hint="eastAsia" w:ascii="仿宋" w:hAnsi="仿宋" w:eastAsia="仿宋" w:cs="仿宋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专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门经营不再分装的包装种子的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，或者受具有种子生产经营许可证的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种子生产经营者以书面委托代销其种子的 ，不需要办理种子生产经</w:t>
            </w:r>
            <w:r>
              <w:rPr>
                <w:rFonts w:hint="eastAsia"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营许可证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，但应当向当地农业农村</w:t>
            </w:r>
            <w:r>
              <w:rPr>
                <w:rFonts w:hint="eastAsia" w:ascii="仿宋" w:hAnsi="仿宋" w:eastAsia="仿宋" w:cs="仿宋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、林业草原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主管部门备案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。</w:t>
            </w:r>
          </w:p>
          <w:p w14:paraId="2302D75D">
            <w:pPr>
              <w:pStyle w:val="6"/>
              <w:spacing w:before="14" w:line="229" w:lineRule="auto"/>
              <w:ind w:left="34" w:right="47" w:firstLine="35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sz w:val="18"/>
                <w:szCs w:val="18"/>
              </w:rPr>
              <w:t>依据《农作物种子生产经营许可管理办法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0"/>
                <w:sz w:val="18"/>
                <w:szCs w:val="18"/>
              </w:rPr>
              <w:t>》第二十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18"/>
                <w:szCs w:val="18"/>
              </w:rPr>
              <w:t>三条的规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定，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专门经营不再分装的包装种子的 ，应当在种子销售前向当地县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 xml:space="preserve"> 级农业农村主管部门备案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。备案时应当提交种子销售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者的营业执照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复印件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、种子购销凭证或委托代销合同复印件 ，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以及种子销售者名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称、住所、经营方式</w:t>
            </w:r>
            <w:r>
              <w:rPr>
                <w:rFonts w:hint="eastAsia"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、负责人</w:t>
            </w:r>
            <w:r>
              <w:rPr>
                <w:rFonts w:hint="eastAsia" w:ascii="仿宋" w:hAnsi="仿宋" w:eastAsia="仿宋" w:cs="仿宋"/>
                <w:spacing w:val="-5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、联系方式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、销售地点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品种名称、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种子数量等材料。</w:t>
            </w:r>
          </w:p>
        </w:tc>
        <w:tc>
          <w:tcPr>
            <w:tcW w:w="3299" w:type="dxa"/>
            <w:vAlign w:val="top"/>
          </w:tcPr>
          <w:p w14:paraId="717D7FBB">
            <w:pPr>
              <w:spacing w:line="31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25AB9E9">
            <w:pPr>
              <w:spacing w:line="31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42C0584">
            <w:pPr>
              <w:spacing w:line="31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C15C2C7">
            <w:pPr>
              <w:pStyle w:val="6"/>
              <w:spacing w:before="56" w:line="230" w:lineRule="auto"/>
              <w:ind w:left="34" w:right="23" w:firstLine="272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18"/>
                <w:szCs w:val="18"/>
              </w:rPr>
              <w:t>依据《中华人民共和国种子法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18"/>
                <w:szCs w:val="18"/>
              </w:rPr>
              <w:t>》第七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十九条第五项的规定</w:t>
            </w:r>
            <w:r>
              <w:rPr>
                <w:rFonts w:hint="eastAsia"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违反本法第三十八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条规定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，专门经营不再分装的包装种子或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者受委托代销种子</w:t>
            </w:r>
            <w:r>
              <w:rPr>
                <w:rFonts w:hint="eastAsia" w:ascii="仿宋" w:hAnsi="仿宋" w:eastAsia="仿宋" w:cs="仿宋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，未按规定备案的</w:t>
            </w:r>
            <w:r>
              <w:rPr>
                <w:rFonts w:hint="eastAsia"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由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县级以上人民政府农业农村</w:t>
            </w:r>
            <w:r>
              <w:rPr>
                <w:rFonts w:hint="eastAsia"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、林业草原主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管部门责令改正</w:t>
            </w:r>
            <w:r>
              <w:rPr>
                <w:rFonts w:hint="eastAsia"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，处二千元以上二万元以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下罚款。</w:t>
            </w:r>
          </w:p>
        </w:tc>
        <w:tc>
          <w:tcPr>
            <w:tcW w:w="3757" w:type="dxa"/>
            <w:vAlign w:val="top"/>
          </w:tcPr>
          <w:p w14:paraId="554F43A9">
            <w:pPr>
              <w:spacing w:line="30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B11E56C">
            <w:pPr>
              <w:spacing w:line="30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A8849B2">
            <w:pPr>
              <w:spacing w:line="30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F45D9CE">
            <w:pPr>
              <w:pStyle w:val="6"/>
              <w:spacing w:before="55" w:line="216" w:lineRule="auto"/>
              <w:ind w:left="35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初次违法；</w:t>
            </w:r>
          </w:p>
          <w:p w14:paraId="6DD1B5F0">
            <w:pPr>
              <w:pStyle w:val="6"/>
              <w:spacing w:before="16" w:line="226" w:lineRule="auto"/>
              <w:ind w:left="38" w:right="83" w:firstLine="30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2.经营或者代销的种子为非主要农作物种子</w:t>
            </w:r>
            <w:r>
              <w:rPr>
                <w:rFonts w:hint="eastAsia" w:ascii="仿宋" w:hAnsi="仿宋" w:eastAsia="仿宋" w:cs="仿宋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且来源于合法主体；</w:t>
            </w:r>
          </w:p>
          <w:p w14:paraId="0AD0A51F">
            <w:pPr>
              <w:pStyle w:val="6"/>
              <w:spacing w:before="21" w:line="215" w:lineRule="auto"/>
              <w:ind w:left="33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3. 未按规定备案的时间不超过</w:t>
            </w: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180日；</w:t>
            </w:r>
          </w:p>
          <w:p w14:paraId="71E45068">
            <w:pPr>
              <w:pStyle w:val="6"/>
              <w:spacing w:before="20" w:line="225" w:lineRule="auto"/>
              <w:ind w:left="36" w:right="81" w:firstLine="30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4.</w:t>
            </w:r>
            <w:r>
              <w:rPr>
                <w:rFonts w:hint="eastAsia" w:ascii="仿宋" w:hAnsi="仿宋" w:eastAsia="仿宋" w:cs="仿宋"/>
                <w:spacing w:val="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在责令改正前或者责令改正期间已按规定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备案。</w:t>
            </w:r>
          </w:p>
        </w:tc>
      </w:tr>
      <w:tr w14:paraId="38A28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 w:hRule="atLeast"/>
        </w:trPr>
        <w:tc>
          <w:tcPr>
            <w:tcW w:w="640" w:type="dxa"/>
            <w:vAlign w:val="top"/>
          </w:tcPr>
          <w:p w14:paraId="081F537B">
            <w:pPr>
              <w:spacing w:line="28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268B99C">
            <w:pPr>
              <w:spacing w:line="28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81102DD">
            <w:pPr>
              <w:spacing w:line="28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004DCE8">
            <w:pPr>
              <w:spacing w:line="28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C97A8C7">
            <w:pPr>
              <w:spacing w:line="28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C8D8CA3">
            <w:pPr>
              <w:spacing w:before="49" w:line="190" w:lineRule="auto"/>
              <w:ind w:left="284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41" w:type="dxa"/>
            <w:vAlign w:val="top"/>
          </w:tcPr>
          <w:p w14:paraId="1D5A1E51">
            <w:pPr>
              <w:spacing w:line="269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9B20880">
            <w:pPr>
              <w:spacing w:line="269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5676172">
            <w:pPr>
              <w:spacing w:line="269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846A680">
            <w:pPr>
              <w:spacing w:line="269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5F17D54">
            <w:pPr>
              <w:pStyle w:val="6"/>
              <w:spacing w:before="55" w:line="229" w:lineRule="auto"/>
              <w:ind w:left="29" w:right="52" w:firstLine="3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农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药使用者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不按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照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农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药的标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签标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注的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使用范</w:t>
            </w:r>
            <w:r>
              <w:rPr>
                <w:rFonts w:hint="eastAsia" w:ascii="仿宋" w:hAnsi="仿宋" w:eastAsia="仿宋" w:cs="仿宋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围使用农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药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的</w:t>
            </w:r>
          </w:p>
        </w:tc>
        <w:tc>
          <w:tcPr>
            <w:tcW w:w="5245" w:type="dxa"/>
            <w:vAlign w:val="top"/>
          </w:tcPr>
          <w:p w14:paraId="43C03A32">
            <w:pPr>
              <w:spacing w:line="28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8968069">
            <w:pPr>
              <w:spacing w:line="28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DE1EC9D">
            <w:pPr>
              <w:spacing w:line="28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952A669">
            <w:pPr>
              <w:pStyle w:val="6"/>
              <w:spacing w:before="55" w:line="229" w:lineRule="auto"/>
              <w:ind w:right="43" w:firstLine="373" w:firstLineChars="20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《农药管理条例》</w:t>
            </w:r>
            <w:r>
              <w:rPr>
                <w:rFonts w:hint="eastAsia"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第三十四条第一款</w:t>
            </w:r>
            <w:r>
              <w:rPr>
                <w:rFonts w:hint="eastAsia"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农药使用者应当严格按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照农药的标签标注的使用范围</w:t>
            </w: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、使用方法和剂量</w:t>
            </w:r>
            <w:r>
              <w:rPr>
                <w:rFonts w:hint="eastAsia"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、使用技术要求和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注意事项使用农药</w:t>
            </w:r>
            <w:r>
              <w:rPr>
                <w:rFonts w:hint="eastAsia" w:ascii="仿宋" w:hAnsi="仿宋" w:eastAsia="仿宋" w:cs="仿宋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，不得扩大使用范围</w:t>
            </w:r>
            <w:r>
              <w:rPr>
                <w:rFonts w:hint="eastAsia"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、加大用药剂量或者改变使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用方法。</w:t>
            </w:r>
          </w:p>
        </w:tc>
        <w:tc>
          <w:tcPr>
            <w:tcW w:w="3299" w:type="dxa"/>
            <w:vAlign w:val="top"/>
          </w:tcPr>
          <w:p w14:paraId="1287D12B">
            <w:pPr>
              <w:pStyle w:val="6"/>
              <w:spacing w:before="265" w:line="233" w:lineRule="auto"/>
              <w:ind w:left="31" w:right="30" w:firstLine="3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依据《农药管理条例》</w:t>
            </w:r>
            <w:r>
              <w:rPr>
                <w:rFonts w:hint="eastAsia"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第六十条第一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款第一项的规定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农药使用者不按照农药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的标签标注的使用范围</w:t>
            </w: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、使用方法和剂量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、使用技术要求和注意事项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、安全间隔期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使用农药的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由县级人民政府农业主管部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门责令改正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，农药使用者为农产品生产企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业、食品和食用农产品仓储企业</w:t>
            </w: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、专业化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病虫害防治服务组织和从事农产品生产的</w:t>
            </w: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农民专业合作社等单位的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18"/>
                <w:szCs w:val="18"/>
              </w:rPr>
              <w:t>，处5万元以上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10万元以下罚款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，农药使用者为个人的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处1万元以下罚款</w:t>
            </w:r>
            <w:r>
              <w:rPr>
                <w:rFonts w:hint="eastAsia"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；构成犯罪的</w:t>
            </w:r>
            <w:r>
              <w:rPr>
                <w:rFonts w:hint="eastAsia"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>，依法追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究刑事责任。</w:t>
            </w:r>
          </w:p>
        </w:tc>
        <w:tc>
          <w:tcPr>
            <w:tcW w:w="3757" w:type="dxa"/>
            <w:vAlign w:val="top"/>
          </w:tcPr>
          <w:p w14:paraId="2926B510">
            <w:pPr>
              <w:spacing w:line="259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9B2E917">
            <w:pPr>
              <w:spacing w:line="260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A3BD11D">
            <w:pPr>
              <w:pStyle w:val="6"/>
              <w:spacing w:before="56" w:line="216" w:lineRule="auto"/>
              <w:ind w:left="39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违法主体为使用农药的个人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；</w:t>
            </w:r>
          </w:p>
          <w:p w14:paraId="431F23E0">
            <w:pPr>
              <w:pStyle w:val="6"/>
              <w:spacing w:before="19" w:line="216" w:lineRule="auto"/>
              <w:ind w:left="37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初次违法；</w:t>
            </w:r>
          </w:p>
          <w:p w14:paraId="2D36989B">
            <w:pPr>
              <w:pStyle w:val="6"/>
              <w:spacing w:before="19" w:line="228" w:lineRule="auto"/>
              <w:ind w:left="42" w:right="43" w:firstLine="35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3.  当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事人使用的农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药</w:t>
            </w:r>
            <w:r>
              <w:rPr>
                <w:rFonts w:hint="eastAsia" w:ascii="仿宋" w:hAnsi="仿宋" w:eastAsia="仿宋" w:cs="仿宋"/>
                <w:spacing w:val="-5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并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非用于食用农产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品；或者虽然用于食用农产品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18"/>
                <w:szCs w:val="18"/>
              </w:rPr>
              <w:t>，但应当符合下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列条件：</w:t>
            </w:r>
          </w:p>
          <w:p w14:paraId="7B144D50">
            <w:pPr>
              <w:pStyle w:val="6"/>
              <w:spacing w:before="17" w:line="215" w:lineRule="auto"/>
              <w:ind w:left="33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（1）</w:t>
            </w: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不属于使用禁限用农药的行为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；</w:t>
            </w:r>
          </w:p>
          <w:p w14:paraId="31719BEC">
            <w:pPr>
              <w:pStyle w:val="6"/>
              <w:spacing w:before="21" w:line="226" w:lineRule="auto"/>
              <w:ind w:left="55" w:right="76" w:firstLine="28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（2）</w:t>
            </w:r>
            <w:r>
              <w:rPr>
                <w:rFonts w:hint="eastAsia"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相关农产品未销售或者已销售的农产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品未检出农药残留超标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。</w:t>
            </w:r>
          </w:p>
        </w:tc>
      </w:tr>
      <w:tr w14:paraId="22A2D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640" w:type="dxa"/>
            <w:vAlign w:val="top"/>
          </w:tcPr>
          <w:p w14:paraId="16F85EF2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EAF63F5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2557ECF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F590865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76C96ED">
            <w:pPr>
              <w:spacing w:line="24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EEA2EFF">
            <w:pPr>
              <w:spacing w:line="24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A01889D">
            <w:pPr>
              <w:spacing w:before="49" w:line="187" w:lineRule="auto"/>
              <w:ind w:left="28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41" w:type="dxa"/>
            <w:vAlign w:val="top"/>
          </w:tcPr>
          <w:p w14:paraId="1034B7F8">
            <w:pPr>
              <w:spacing w:line="27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760E2DC">
            <w:pPr>
              <w:spacing w:line="27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472647F">
            <w:pPr>
              <w:spacing w:line="27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3B29D9C">
            <w:pPr>
              <w:spacing w:line="27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43EB0AD">
            <w:pPr>
              <w:pStyle w:val="6"/>
              <w:spacing w:before="55" w:line="229" w:lineRule="auto"/>
              <w:ind w:left="28" w:right="32" w:firstLine="4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3"/>
                <w:sz w:val="18"/>
                <w:szCs w:val="18"/>
              </w:rPr>
              <w:t>农药经营者经营未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4"/>
                <w:sz w:val="18"/>
                <w:szCs w:val="18"/>
              </w:rPr>
              <w:t>依法取得农药登记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>证而生产</w:t>
            </w:r>
            <w:r>
              <w:rPr>
                <w:rFonts w:hint="eastAsia"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>进口卫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生用农药的</w:t>
            </w:r>
          </w:p>
        </w:tc>
        <w:tc>
          <w:tcPr>
            <w:tcW w:w="5245" w:type="dxa"/>
            <w:vAlign w:val="top"/>
          </w:tcPr>
          <w:p w14:paraId="66B807C3">
            <w:pPr>
              <w:spacing w:line="26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6C7A5A3">
            <w:pPr>
              <w:spacing w:line="26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AE542A7">
            <w:pPr>
              <w:spacing w:line="26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5361336">
            <w:pPr>
              <w:spacing w:line="26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A64E850">
            <w:pPr>
              <w:spacing w:line="26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CB57490">
            <w:pPr>
              <w:pStyle w:val="6"/>
              <w:spacing w:before="55" w:line="224" w:lineRule="auto"/>
              <w:ind w:left="33" w:right="36" w:firstLine="26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18"/>
                <w:szCs w:val="18"/>
              </w:rPr>
              <w:t>依据《农药管理条例》</w:t>
            </w:r>
            <w:r>
              <w:rPr>
                <w:rFonts w:hint="eastAsia"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18"/>
                <w:szCs w:val="18"/>
              </w:rPr>
              <w:t>第四十四条第二款的规定</w:t>
            </w: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，未依法取得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农药登记证而生产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、进口的农药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，按照假农药处理。</w:t>
            </w:r>
          </w:p>
        </w:tc>
        <w:tc>
          <w:tcPr>
            <w:tcW w:w="3299" w:type="dxa"/>
            <w:vAlign w:val="top"/>
          </w:tcPr>
          <w:p w14:paraId="28F3F32C">
            <w:pPr>
              <w:spacing w:line="33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B2CE3FE">
            <w:pPr>
              <w:pStyle w:val="6"/>
              <w:spacing w:before="55" w:line="233" w:lineRule="auto"/>
              <w:ind w:left="33" w:right="26" w:firstLine="347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依据《农药管理条例》</w:t>
            </w:r>
            <w:r>
              <w:rPr>
                <w:rFonts w:hint="eastAsia"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第五十五条的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18"/>
                <w:szCs w:val="18"/>
              </w:rPr>
              <w:t>规定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农药经营者经营假农药的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由县级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以上地方人民政府农业主管部门责令停止</w:t>
            </w: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经营</w:t>
            </w:r>
            <w:r>
              <w:rPr>
                <w:rFonts w:hint="eastAsia"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，没收违法所得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、违法经营的农药和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用于违法经营的工具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、设备等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，违法经营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的农药货值金额不足</w:t>
            </w:r>
            <w:r>
              <w:rPr>
                <w:rFonts w:hint="eastAsia"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1万元的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>，并处5000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元以上5万元以下罚款</w:t>
            </w:r>
            <w:r>
              <w:rPr>
                <w:rFonts w:hint="eastAsia"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，货值金额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1万元以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上的</w:t>
            </w:r>
            <w:r>
              <w:rPr>
                <w:rFonts w:hint="eastAsia"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，并处货值金额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5倍以上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10倍以下罚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款；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情节严重的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，还应当由发证机关吊销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农药经营许可证</w:t>
            </w:r>
            <w:r>
              <w:rPr>
                <w:rFonts w:hint="eastAsia" w:ascii="仿宋" w:hAnsi="仿宋" w:eastAsia="仿宋" w:cs="仿宋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。构成犯罪的</w:t>
            </w:r>
            <w:r>
              <w:rPr>
                <w:rFonts w:hint="eastAsia" w:ascii="仿宋" w:hAnsi="仿宋" w:eastAsia="仿宋" w:cs="仿宋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，依法追究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刑事责任。</w:t>
            </w:r>
          </w:p>
        </w:tc>
        <w:tc>
          <w:tcPr>
            <w:tcW w:w="3757" w:type="dxa"/>
            <w:vAlign w:val="top"/>
          </w:tcPr>
          <w:p w14:paraId="17954507">
            <w:pPr>
              <w:spacing w:line="42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69571BB">
            <w:pPr>
              <w:pStyle w:val="6"/>
              <w:spacing w:before="55" w:line="227" w:lineRule="auto"/>
              <w:ind w:left="41" w:right="247" w:firstLine="35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违法主体为依法不需要取得农药经营许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可证的经营者；</w:t>
            </w:r>
          </w:p>
          <w:p w14:paraId="4D017C95">
            <w:pPr>
              <w:pStyle w:val="6"/>
              <w:spacing w:before="17" w:line="216" w:lineRule="auto"/>
              <w:ind w:left="37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初次违法；</w:t>
            </w:r>
          </w:p>
          <w:p w14:paraId="5603DECE">
            <w:pPr>
              <w:pStyle w:val="6"/>
              <w:spacing w:before="19" w:line="215" w:lineRule="auto"/>
              <w:ind w:left="38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3.</w:t>
            </w:r>
            <w:r>
              <w:rPr>
                <w:rFonts w:hint="eastAsia" w:ascii="仿宋" w:hAnsi="仿宋" w:eastAsia="仿宋" w:cs="仿宋"/>
                <w:spacing w:val="24"/>
                <w:w w:val="10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货值金额不高于</w:t>
            </w:r>
            <w:r>
              <w:rPr>
                <w:rFonts w:hint="eastAsia" w:ascii="仿宋" w:hAnsi="仿宋" w:eastAsia="仿宋" w:cs="仿宋"/>
                <w:spacing w:val="-5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500元；</w:t>
            </w:r>
          </w:p>
          <w:p w14:paraId="7B781A25">
            <w:pPr>
              <w:pStyle w:val="6"/>
              <w:spacing w:before="19" w:line="227" w:lineRule="auto"/>
              <w:ind w:left="49" w:right="247" w:firstLine="328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4. 相关卫生用农药未售出或者已按购买人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的要求退还货款；</w:t>
            </w:r>
          </w:p>
          <w:p w14:paraId="521F18B9">
            <w:pPr>
              <w:pStyle w:val="6"/>
              <w:spacing w:before="16" w:line="227" w:lineRule="auto"/>
              <w:ind w:left="38" w:right="247" w:firstLine="34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5.</w:t>
            </w:r>
            <w:r>
              <w:rPr>
                <w:rFonts w:hint="eastAsia" w:ascii="仿宋" w:hAnsi="仿宋" w:eastAsia="仿宋" w:cs="仿宋"/>
                <w:spacing w:val="40"/>
                <w:w w:val="10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已将未售出或者退货的卫生用农药交由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执法机关处理。</w:t>
            </w:r>
          </w:p>
        </w:tc>
      </w:tr>
    </w:tbl>
    <w:p w14:paraId="4356814D">
      <w:pPr>
        <w:spacing w:line="131" w:lineRule="exact"/>
        <w:rPr>
          <w:rFonts w:ascii="Arial" w:hAnsi="Arial" w:eastAsia="Arial" w:cs="Arial"/>
          <w:sz w:val="11"/>
          <w:szCs w:val="11"/>
        </w:rPr>
        <w:sectPr>
          <w:footerReference r:id="rId5" w:type="default"/>
          <w:pgSz w:w="16834" w:h="11909"/>
          <w:pgMar w:top="736" w:right="1226" w:bottom="667" w:left="1020" w:header="0" w:footer="516" w:gutter="0"/>
          <w:cols w:space="720" w:num="1"/>
        </w:sectPr>
      </w:pPr>
    </w:p>
    <w:tbl>
      <w:tblPr>
        <w:tblStyle w:val="7"/>
        <w:tblW w:w="14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641"/>
        <w:gridCol w:w="5245"/>
        <w:gridCol w:w="3299"/>
        <w:gridCol w:w="3757"/>
      </w:tblGrid>
      <w:tr w14:paraId="5B28E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40" w:type="dxa"/>
            <w:vAlign w:val="top"/>
          </w:tcPr>
          <w:p w14:paraId="690410A8">
            <w:pPr>
              <w:pStyle w:val="6"/>
              <w:spacing w:before="287" w:line="218" w:lineRule="auto"/>
              <w:ind w:left="1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641" w:type="dxa"/>
            <w:vAlign w:val="top"/>
          </w:tcPr>
          <w:p w14:paraId="435612AA">
            <w:pPr>
              <w:pStyle w:val="6"/>
              <w:spacing w:before="287" w:line="218" w:lineRule="auto"/>
              <w:ind w:left="47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违法行为</w:t>
            </w:r>
          </w:p>
        </w:tc>
        <w:tc>
          <w:tcPr>
            <w:tcW w:w="5245" w:type="dxa"/>
            <w:vAlign w:val="top"/>
          </w:tcPr>
          <w:p w14:paraId="0676A9E2">
            <w:pPr>
              <w:pStyle w:val="6"/>
              <w:spacing w:before="287" w:line="219" w:lineRule="auto"/>
              <w:ind w:left="227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违法依据</w:t>
            </w:r>
          </w:p>
        </w:tc>
        <w:tc>
          <w:tcPr>
            <w:tcW w:w="3299" w:type="dxa"/>
            <w:vAlign w:val="top"/>
          </w:tcPr>
          <w:p w14:paraId="0EECBA30">
            <w:pPr>
              <w:pStyle w:val="6"/>
              <w:spacing w:before="287" w:line="216" w:lineRule="auto"/>
              <w:ind w:left="13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8"/>
                <w:szCs w:val="18"/>
              </w:rPr>
              <w:t>处罚依据</w:t>
            </w:r>
          </w:p>
        </w:tc>
        <w:tc>
          <w:tcPr>
            <w:tcW w:w="3757" w:type="dxa"/>
            <w:vAlign w:val="top"/>
          </w:tcPr>
          <w:p w14:paraId="68E0654D">
            <w:pPr>
              <w:pStyle w:val="6"/>
              <w:spacing w:before="288" w:line="215" w:lineRule="auto"/>
              <w:ind w:left="136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免罚适用条件</w:t>
            </w:r>
          </w:p>
        </w:tc>
      </w:tr>
      <w:tr w14:paraId="6C203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</w:trPr>
        <w:tc>
          <w:tcPr>
            <w:tcW w:w="640" w:type="dxa"/>
            <w:vAlign w:val="top"/>
          </w:tcPr>
          <w:p w14:paraId="194D12BB">
            <w:pPr>
              <w:spacing w:line="25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7F45469">
            <w:pPr>
              <w:spacing w:line="25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9196B74">
            <w:pPr>
              <w:spacing w:line="25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729D430">
            <w:pPr>
              <w:spacing w:line="25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DE858E8">
            <w:pPr>
              <w:spacing w:line="25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AD0DE24">
            <w:pPr>
              <w:spacing w:before="49" w:line="189" w:lineRule="auto"/>
              <w:ind w:left="28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41" w:type="dxa"/>
            <w:vAlign w:val="top"/>
          </w:tcPr>
          <w:p w14:paraId="7616EA3E">
            <w:pPr>
              <w:spacing w:line="25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A69CEB5">
            <w:pPr>
              <w:spacing w:line="25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EEAFC2E">
            <w:pPr>
              <w:spacing w:line="25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BCF9D56">
            <w:pPr>
              <w:spacing w:line="25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E29D587">
            <w:pPr>
              <w:pStyle w:val="6"/>
              <w:spacing w:before="55" w:line="227" w:lineRule="auto"/>
              <w:ind w:left="28" w:right="206" w:firstLine="4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农药经营者采购、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销售包装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、标签不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符合规定的农药的</w:t>
            </w:r>
          </w:p>
        </w:tc>
        <w:tc>
          <w:tcPr>
            <w:tcW w:w="5245" w:type="dxa"/>
            <w:vAlign w:val="top"/>
          </w:tcPr>
          <w:p w14:paraId="1C9CB27D">
            <w:pPr>
              <w:pStyle w:val="6"/>
              <w:spacing w:before="130" w:line="230" w:lineRule="auto"/>
              <w:ind w:left="32" w:right="84" w:firstLine="35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依据《农药管理条例》</w:t>
            </w:r>
            <w:r>
              <w:rPr>
                <w:rFonts w:hint="eastAsia" w:ascii="仿宋" w:hAnsi="仿宋" w:eastAsia="仿宋" w:cs="仿宋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第二十二条的规定</w:t>
            </w:r>
            <w:r>
              <w:rPr>
                <w:rFonts w:hint="eastAsia"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农药包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装应当符合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国家有关规定</w:t>
            </w:r>
            <w:r>
              <w:rPr>
                <w:rFonts w:hint="eastAsia"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，并印制或者贴有标签</w:t>
            </w:r>
            <w:r>
              <w:rPr>
                <w:rFonts w:hint="eastAsia"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。农药标签应当按照国务院农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业主管部门的规定</w:t>
            </w:r>
            <w:r>
              <w:rPr>
                <w:rFonts w:hint="eastAsia"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以中文标注农药名称</w:t>
            </w:r>
            <w:r>
              <w:rPr>
                <w:rFonts w:hint="eastAsia" w:ascii="仿宋" w:hAnsi="仿宋" w:eastAsia="仿宋" w:cs="仿宋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、剂型、有效成分及其含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量、毒性及其标识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、使用范围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、使用方法和剂量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、使用技术要求和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注意事项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、生产日期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、可追溯电子信息码等内容</w:t>
            </w:r>
            <w:r>
              <w:rPr>
                <w:rFonts w:hint="eastAsia"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。剧毒、高毒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农药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以及使用技术要求严格的其他农药等限制使用农药的标签还应当标</w:t>
            </w:r>
            <w:r>
              <w:rPr>
                <w:rFonts w:hint="eastAsia" w:ascii="仿宋" w:hAnsi="仿宋" w:eastAsia="仿宋" w:cs="仿宋"/>
                <w:spacing w:val="7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注“</w:t>
            </w:r>
            <w:r>
              <w:rPr>
                <w:rFonts w:hint="eastAsia" w:ascii="仿宋" w:hAnsi="仿宋" w:eastAsia="仿宋" w:cs="仿宋"/>
                <w:spacing w:val="-5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限制使用</w:t>
            </w:r>
            <w:r>
              <w:rPr>
                <w:rFonts w:hint="eastAsia" w:ascii="仿宋" w:hAnsi="仿宋" w:eastAsia="仿宋" w:cs="仿宋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”字样，并注明使用的特别限制和特殊要求</w:t>
            </w:r>
            <w:r>
              <w:rPr>
                <w:rFonts w:hint="eastAsia"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。用于食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用农产品的农药的标签还应当标注安全间隔期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</w:t>
            </w:r>
          </w:p>
          <w:p w14:paraId="71CD4E83">
            <w:pPr>
              <w:pStyle w:val="6"/>
              <w:spacing w:before="13" w:line="224" w:lineRule="auto"/>
              <w:ind w:left="34" w:right="84" w:firstLine="3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依据《农药管理条例》</w:t>
            </w:r>
            <w:r>
              <w:rPr>
                <w:rFonts w:hint="eastAsia" w:ascii="仿宋" w:hAnsi="仿宋" w:eastAsia="仿宋" w:cs="仿宋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第二十八条的规定</w:t>
            </w:r>
            <w:r>
              <w:rPr>
                <w:rFonts w:hint="eastAsia"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农药经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营者不得采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购、销售包装和标签不符合规定的农药</w:t>
            </w:r>
            <w:r>
              <w:rPr>
                <w:rFonts w:hint="eastAsia"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</w:t>
            </w:r>
          </w:p>
          <w:p w14:paraId="27BDE46F">
            <w:pPr>
              <w:pStyle w:val="6"/>
              <w:spacing w:before="14" w:line="225" w:lineRule="auto"/>
              <w:ind w:left="42" w:right="73" w:firstLine="347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参照《农药标签和说明书管理办法</w:t>
            </w:r>
            <w:r>
              <w:rPr>
                <w:rFonts w:hint="eastAsia"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》的有关规定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包括第二条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至第四十条。</w:t>
            </w:r>
          </w:p>
        </w:tc>
        <w:tc>
          <w:tcPr>
            <w:tcW w:w="3299" w:type="dxa"/>
            <w:vAlign w:val="top"/>
          </w:tcPr>
          <w:p w14:paraId="75EC7C15">
            <w:pPr>
              <w:spacing w:line="24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DF17E78">
            <w:pPr>
              <w:spacing w:line="24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3A91DD8">
            <w:pPr>
              <w:pStyle w:val="6"/>
              <w:spacing w:before="55" w:line="235" w:lineRule="auto"/>
              <w:ind w:left="32" w:right="83" w:firstLine="34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18"/>
                <w:szCs w:val="18"/>
              </w:rPr>
              <w:t>依据《农药管理条例》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18"/>
                <w:szCs w:val="18"/>
              </w:rPr>
              <w:t>第五十七条第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三项的规定</w:t>
            </w:r>
            <w:r>
              <w:rPr>
                <w:rFonts w:hint="eastAsia"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，农药经营者采购</w:t>
            </w:r>
            <w:r>
              <w:rPr>
                <w:rFonts w:hint="eastAsia"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、销售包装 、标签不符合规定的农药的</w:t>
            </w:r>
            <w:r>
              <w:rPr>
                <w:rFonts w:hint="eastAsia"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由县级以上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地方人民政府农业主管部门责令改正 ，没</w:t>
            </w:r>
            <w:r>
              <w:rPr>
                <w:rFonts w:hint="eastAsia"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收违法所得和违法经营的农药</w:t>
            </w: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，并处5000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元以上5万元以下罚款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；拒不改正或者情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节严重的</w:t>
            </w:r>
            <w:r>
              <w:rPr>
                <w:rFonts w:hint="eastAsia"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由发证机关吊销农药经营许可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证。</w:t>
            </w:r>
          </w:p>
        </w:tc>
        <w:tc>
          <w:tcPr>
            <w:tcW w:w="3757" w:type="dxa"/>
            <w:vAlign w:val="top"/>
          </w:tcPr>
          <w:p w14:paraId="61F9E676">
            <w:pPr>
              <w:spacing w:line="29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0DEDCAC">
            <w:pPr>
              <w:spacing w:line="29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4838F2B">
            <w:pPr>
              <w:pStyle w:val="6"/>
              <w:spacing w:before="56" w:line="215" w:lineRule="auto"/>
              <w:ind w:left="39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1. 采购、销售的农药来源于合法主体</w:t>
            </w:r>
            <w:r>
              <w:rPr>
                <w:rFonts w:hint="eastAsia"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；</w:t>
            </w:r>
          </w:p>
          <w:p w14:paraId="7DBD28A6">
            <w:pPr>
              <w:pStyle w:val="6"/>
              <w:spacing w:before="18" w:line="215" w:lineRule="auto"/>
              <w:ind w:left="37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spacing w:val="20"/>
                <w:w w:val="10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货值金额不高于1000元；</w:t>
            </w:r>
          </w:p>
          <w:p w14:paraId="15B757AC">
            <w:pPr>
              <w:pStyle w:val="6"/>
              <w:spacing w:before="18" w:line="229" w:lineRule="auto"/>
              <w:ind w:left="33" w:right="221" w:firstLine="3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3. 未售出或者退货的农药已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自行或者在责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令改正期间退回</w:t>
            </w:r>
            <w:r>
              <w:rPr>
                <w:rFonts w:hint="eastAsia"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已售出的农药已按购买人的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要求退还货款；</w:t>
            </w:r>
          </w:p>
          <w:p w14:paraId="4DB47449">
            <w:pPr>
              <w:pStyle w:val="6"/>
              <w:spacing w:before="19" w:line="215" w:lineRule="auto"/>
              <w:ind w:left="33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4.</w:t>
            </w:r>
            <w:r>
              <w:rPr>
                <w:rFonts w:hint="eastAsia" w:ascii="仿宋" w:hAnsi="仿宋" w:eastAsia="仿宋" w:cs="仿宋"/>
                <w:spacing w:val="24"/>
                <w:w w:val="10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两年内未出现三次以上同类型违法行为</w:t>
            </w:r>
            <w:r>
              <w:rPr>
                <w:rFonts w:hint="eastAsia"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</w:tc>
      </w:tr>
      <w:tr w14:paraId="2A8AD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6" w:hRule="atLeast"/>
        </w:trPr>
        <w:tc>
          <w:tcPr>
            <w:tcW w:w="640" w:type="dxa"/>
            <w:vAlign w:val="top"/>
          </w:tcPr>
          <w:p w14:paraId="58A41E93">
            <w:pPr>
              <w:spacing w:line="25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234B273">
            <w:pPr>
              <w:spacing w:line="25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3F9BF6D">
            <w:pPr>
              <w:spacing w:line="25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DE26E58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4674C09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7913394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D230B64">
            <w:pPr>
              <w:spacing w:line="25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C05C69B">
            <w:pPr>
              <w:spacing w:before="49" w:line="190" w:lineRule="auto"/>
              <w:ind w:left="28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41" w:type="dxa"/>
            <w:vAlign w:val="top"/>
          </w:tcPr>
          <w:p w14:paraId="53D272D2">
            <w:pPr>
              <w:spacing w:line="25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B7D6624">
            <w:pPr>
              <w:spacing w:line="25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E6E3F19">
            <w:pPr>
              <w:spacing w:line="25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DC2B703">
            <w:pPr>
              <w:spacing w:line="25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7D3B0A4">
            <w:pPr>
              <w:spacing w:line="25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6864E16">
            <w:pPr>
              <w:spacing w:line="255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6F032ED">
            <w:pPr>
              <w:pStyle w:val="6"/>
              <w:spacing w:before="55" w:line="227" w:lineRule="auto"/>
              <w:ind w:left="34" w:right="222" w:hanging="2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农药经营者设立分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支机构未按规定备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案的</w:t>
            </w:r>
          </w:p>
        </w:tc>
        <w:tc>
          <w:tcPr>
            <w:tcW w:w="5245" w:type="dxa"/>
            <w:vAlign w:val="top"/>
          </w:tcPr>
          <w:p w14:paraId="3CED07EE">
            <w:pPr>
              <w:spacing w:line="287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5F31C70">
            <w:pPr>
              <w:spacing w:line="28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79F757B">
            <w:pPr>
              <w:pStyle w:val="6"/>
              <w:spacing w:before="55" w:line="229" w:lineRule="auto"/>
              <w:ind w:left="33" w:right="84" w:firstLine="348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《农药管理条例》</w:t>
            </w:r>
            <w:r>
              <w:rPr>
                <w:rFonts w:hint="eastAsia"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第二十五条第四款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取得农药经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营许可证的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农药经营者设立分支机构的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，应当依法申请变更农药经营许可证 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并向分支机构所在地县级以上地方人民政府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农业主管部门备案</w:t>
            </w:r>
            <w:r>
              <w:rPr>
                <w:rFonts w:hint="eastAsia" w:ascii="仿宋" w:hAnsi="仿宋" w:eastAsia="仿宋" w:cs="仿宋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，其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分支机构免予办理农药经营许可证</w:t>
            </w: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。农药经营者应当对其分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支机构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的经营活动负责。</w:t>
            </w:r>
          </w:p>
          <w:p w14:paraId="3C7D1B28">
            <w:pPr>
              <w:pStyle w:val="6"/>
              <w:spacing w:before="11" w:line="229" w:lineRule="auto"/>
              <w:ind w:left="30" w:right="84" w:firstLine="261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《农药经营许可管理办法》</w:t>
            </w:r>
            <w:r>
              <w:rPr>
                <w:rFonts w:hint="eastAsia" w:ascii="仿宋" w:hAnsi="仿宋" w:eastAsia="仿宋" w:cs="仿宋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3"/>
                <w:sz w:val="18"/>
                <w:szCs w:val="18"/>
              </w:rPr>
              <w:t>第十三条：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农药经营许可证有效期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为五年。农药经营许可证有效期内</w:t>
            </w: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，改变农药经营者名称</w:t>
            </w:r>
            <w:r>
              <w:rPr>
                <w:rFonts w:hint="eastAsia"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、法定代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表人（负责人）、住所、调整分支机构</w:t>
            </w:r>
            <w:r>
              <w:rPr>
                <w:rFonts w:hint="eastAsia"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，或者减少经营范围的</w:t>
            </w:r>
            <w:r>
              <w:rPr>
                <w:rFonts w:hint="eastAsia" w:ascii="仿宋" w:hAnsi="仿宋" w:eastAsia="仿宋" w:cs="仿宋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，应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当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自发生变化之日起三十日内向原发证机关提出变更申请 ，并提交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变更申请表和相关证明等材料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</w:t>
            </w:r>
          </w:p>
          <w:p w14:paraId="661827F4">
            <w:pPr>
              <w:pStyle w:val="6"/>
              <w:spacing w:before="14" w:line="227" w:lineRule="auto"/>
              <w:ind w:left="32" w:right="93" w:firstLine="260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《农药经营许可管理办法》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sz w:val="18"/>
                <w:szCs w:val="18"/>
              </w:rPr>
              <w:t>第二十二条第二款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农药经营者设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立分支机构的</w:t>
            </w:r>
            <w:r>
              <w:rPr>
                <w:rFonts w:hint="eastAsia"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，应当在农药经营许可证变更后三十日内 ，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向分支机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构所在地县级农业部门备案</w:t>
            </w:r>
            <w:r>
              <w:rPr>
                <w:rFonts w:hint="eastAsia"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</w:tc>
        <w:tc>
          <w:tcPr>
            <w:tcW w:w="3299" w:type="dxa"/>
            <w:vAlign w:val="top"/>
          </w:tcPr>
          <w:p w14:paraId="44C62419">
            <w:pPr>
              <w:spacing w:line="29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3B73C1A">
            <w:pPr>
              <w:spacing w:line="29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0A5621A">
            <w:pPr>
              <w:spacing w:line="299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4024B16">
            <w:pPr>
              <w:pStyle w:val="6"/>
              <w:spacing w:before="56" w:line="230" w:lineRule="auto"/>
              <w:ind w:left="30" w:right="82" w:firstLine="354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18"/>
                <w:szCs w:val="18"/>
              </w:rPr>
              <w:t>依据《农药管理条例》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18"/>
                <w:szCs w:val="18"/>
              </w:rPr>
              <w:t>第五十七条第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18"/>
                <w:szCs w:val="18"/>
              </w:rPr>
              <w:t>一项的规定</w:t>
            </w:r>
            <w:r>
              <w:rPr>
                <w:rFonts w:hint="eastAsia"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农药经营者设立分支机构未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依法变更农药经营许可证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，或者未向分支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机构所在地县级以上地方人民政府农业主</w:t>
            </w:r>
            <w:r>
              <w:rPr>
                <w:rFonts w:hint="eastAsia"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管部门备案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由县级以上地方人民政府农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业主管部门责令改正</w:t>
            </w:r>
            <w:r>
              <w:rPr>
                <w:rFonts w:hint="eastAsia"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，没收违法所得和违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法经营的农药</w:t>
            </w:r>
            <w:r>
              <w:rPr>
                <w:rFonts w:hint="eastAsia"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，并处5000元以上5万元以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下罚款；拒不改正或者情节严重的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由发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证机关吊销农药经营许可证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。</w:t>
            </w:r>
          </w:p>
        </w:tc>
        <w:tc>
          <w:tcPr>
            <w:tcW w:w="3757" w:type="dxa"/>
            <w:vAlign w:val="top"/>
          </w:tcPr>
          <w:p w14:paraId="487F33D3">
            <w:pPr>
              <w:spacing w:line="28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224E0FD">
            <w:pPr>
              <w:spacing w:line="28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1251B5A">
            <w:pPr>
              <w:spacing w:line="28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01F2BEA">
            <w:pPr>
              <w:spacing w:line="281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24A54B3">
            <w:pPr>
              <w:spacing w:line="282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62AB054">
            <w:pPr>
              <w:pStyle w:val="6"/>
              <w:spacing w:before="56" w:line="216" w:lineRule="auto"/>
              <w:ind w:left="35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初次违法；</w:t>
            </w:r>
          </w:p>
          <w:p w14:paraId="79A914D2">
            <w:pPr>
              <w:pStyle w:val="6"/>
              <w:spacing w:before="17" w:line="215" w:lineRule="auto"/>
              <w:ind w:left="33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2. 未按规定备案的时间不超过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180日；</w:t>
            </w:r>
          </w:p>
          <w:p w14:paraId="26570AB2">
            <w:pPr>
              <w:pStyle w:val="6"/>
              <w:spacing w:before="19" w:line="215" w:lineRule="auto"/>
              <w:ind w:left="33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3. 该分支机构未经营限制使用农药</w:t>
            </w:r>
            <w:r>
              <w:rPr>
                <w:rFonts w:hint="eastAsia"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；</w:t>
            </w:r>
          </w:p>
          <w:p w14:paraId="46039D62">
            <w:pPr>
              <w:pStyle w:val="6"/>
              <w:spacing w:before="21" w:line="215" w:lineRule="auto"/>
              <w:ind w:left="33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4.</w:t>
            </w:r>
            <w:r>
              <w:rPr>
                <w:rFonts w:hint="eastAsia" w:ascii="仿宋" w:hAnsi="仿宋" w:eastAsia="仿宋" w:cs="仿宋"/>
                <w:spacing w:val="24"/>
                <w:w w:val="10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立即自行改正或者责令改正期间已改正</w:t>
            </w:r>
            <w:r>
              <w:rPr>
                <w:rFonts w:hint="eastAsia"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</w:tc>
      </w:tr>
      <w:tr w14:paraId="1875F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640" w:type="dxa"/>
            <w:vAlign w:val="top"/>
          </w:tcPr>
          <w:p w14:paraId="69BF7562">
            <w:pPr>
              <w:spacing w:line="27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9BD0621">
            <w:pPr>
              <w:spacing w:line="27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6D39DBE">
            <w:pPr>
              <w:spacing w:line="27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EDF7413">
            <w:pPr>
              <w:spacing w:line="276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524420F">
            <w:pPr>
              <w:spacing w:before="49" w:line="190" w:lineRule="auto"/>
              <w:ind w:left="24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18"/>
                <w:szCs w:val="18"/>
              </w:rPr>
              <w:t>10</w:t>
            </w:r>
          </w:p>
        </w:tc>
        <w:tc>
          <w:tcPr>
            <w:tcW w:w="1641" w:type="dxa"/>
            <w:vAlign w:val="top"/>
          </w:tcPr>
          <w:p w14:paraId="52AF3474">
            <w:pPr>
              <w:spacing w:line="44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5331CD5">
            <w:pPr>
              <w:pStyle w:val="6"/>
              <w:spacing w:before="56" w:line="229" w:lineRule="auto"/>
              <w:ind w:left="32" w:right="39" w:firstLine="2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3"/>
                <w:sz w:val="18"/>
                <w:szCs w:val="18"/>
              </w:rPr>
              <w:t>跨区作业中介服务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组</w:t>
            </w:r>
            <w:r>
              <w:rPr>
                <w:rFonts w:hint="eastAsia" w:ascii="仿宋" w:hAnsi="仿宋" w:eastAsia="仿宋" w:cs="仿宋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织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不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配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备相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18"/>
                <w:szCs w:val="18"/>
              </w:rPr>
              <w:t>应的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3"/>
                <w:sz w:val="18"/>
                <w:szCs w:val="18"/>
              </w:rPr>
              <w:t>服务设施和技术人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员</w:t>
            </w:r>
            <w:r>
              <w:rPr>
                <w:rFonts w:hint="eastAsia" w:ascii="仿宋" w:hAnsi="仿宋" w:eastAsia="仿宋" w:cs="仿宋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没有兑现服务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承诺</w:t>
            </w:r>
            <w:r>
              <w:rPr>
                <w:rFonts w:hint="eastAsia"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"/>
                <w:sz w:val="18"/>
                <w:szCs w:val="18"/>
              </w:rPr>
              <w:t>只收费不服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务或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者</w:t>
            </w:r>
            <w:r>
              <w:rPr>
                <w:rFonts w:hint="eastAsia"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多收</w:t>
            </w:r>
            <w:r>
              <w:rPr>
                <w:rFonts w:hint="eastAsia" w:ascii="仿宋" w:hAnsi="仿宋" w:eastAsia="仿宋" w:cs="仿宋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费少</w:t>
            </w:r>
            <w:r>
              <w:rPr>
                <w:rFonts w:hint="eastAsia"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务的</w:t>
            </w:r>
          </w:p>
        </w:tc>
        <w:tc>
          <w:tcPr>
            <w:tcW w:w="5245" w:type="dxa"/>
            <w:vAlign w:val="top"/>
          </w:tcPr>
          <w:p w14:paraId="5CBB0D30">
            <w:pPr>
              <w:pStyle w:val="6"/>
              <w:spacing w:before="286" w:line="228" w:lineRule="auto"/>
              <w:ind w:left="29" w:right="24" w:firstLine="269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18"/>
                <w:szCs w:val="18"/>
              </w:rPr>
              <w:t>《联合收割机跨区作业管理办法</w:t>
            </w:r>
            <w:r>
              <w:rPr>
                <w:rFonts w:hint="eastAsia"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18"/>
                <w:szCs w:val="18"/>
              </w:rPr>
              <w:t>》第九条第二款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跨区作业中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介服务组织应当配备相应的交通</w:t>
            </w:r>
            <w:r>
              <w:rPr>
                <w:rFonts w:hint="eastAsia"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、通讯等服务设备和技术人员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，为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参加跨区作业的联合收割机及驾驶员提供优质服务 ，并遵守有关法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律、法规和规章的规定。</w:t>
            </w:r>
          </w:p>
          <w:p w14:paraId="6F03F4F9">
            <w:pPr>
              <w:pStyle w:val="6"/>
              <w:spacing w:before="11" w:line="229" w:lineRule="auto"/>
              <w:ind w:left="32" w:right="36" w:firstLine="265"/>
              <w:jc w:val="both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18"/>
                <w:szCs w:val="18"/>
              </w:rPr>
              <w:t>《联合收割机跨区作业管理办法</w:t>
            </w: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18"/>
                <w:szCs w:val="18"/>
              </w:rPr>
              <w:t>》第九条第三款</w:t>
            </w:r>
            <w:r>
              <w:rPr>
                <w:rFonts w:hint="eastAsia" w:ascii="仿宋" w:hAnsi="仿宋" w:eastAsia="仿宋" w:cs="仿宋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6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跨区作业中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介服务组织收取的服务费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，按照当地省级价格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主管部门的规定执行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尚未制定服务费标准的</w:t>
            </w:r>
            <w:r>
              <w:rPr>
                <w:rFonts w:hint="eastAsia"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由跨区作业中介服务组织和联合收割机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驾驶员按公平</w:t>
            </w:r>
            <w:r>
              <w:rPr>
                <w:rFonts w:hint="eastAsia" w:ascii="仿宋" w:hAnsi="仿宋" w:eastAsia="仿宋" w:cs="仿宋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自愿的原则商定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。严禁只收费不服务或多收费少服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务。</w:t>
            </w:r>
          </w:p>
        </w:tc>
        <w:tc>
          <w:tcPr>
            <w:tcW w:w="3299" w:type="dxa"/>
            <w:vAlign w:val="top"/>
          </w:tcPr>
          <w:p w14:paraId="3B22EC89">
            <w:pPr>
              <w:pStyle w:val="6"/>
              <w:spacing w:before="288" w:line="230" w:lineRule="auto"/>
              <w:ind w:left="30" w:right="23" w:firstLine="27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18"/>
                <w:szCs w:val="18"/>
              </w:rPr>
              <w:t>《联合收割机跨区作业管理办法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9"/>
                <w:sz w:val="18"/>
                <w:szCs w:val="18"/>
              </w:rPr>
              <w:t>》第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18"/>
                <w:szCs w:val="18"/>
              </w:rPr>
              <w:t>二十八条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跨区作业中介服务组织不配备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相应的服务设施和技术人员</w:t>
            </w:r>
            <w:r>
              <w:rPr>
                <w:rFonts w:hint="eastAsia" w:ascii="仿宋" w:hAnsi="仿宋" w:eastAsia="仿宋" w:cs="仿宋"/>
                <w:spacing w:val="-1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，没有兑现服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务承诺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18"/>
                <w:szCs w:val="18"/>
              </w:rPr>
              <w:t>，只收费不服务或者多收费少服务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的，</w:t>
            </w:r>
            <w:r>
              <w:rPr>
                <w:rFonts w:hint="eastAsia" w:ascii="仿宋" w:hAnsi="仿宋" w:eastAsia="仿宋" w:cs="仿宋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由县级以上农机管理部门给予警告 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责令退还服务费</w:t>
            </w:r>
            <w:r>
              <w:rPr>
                <w:rFonts w:hint="eastAsia"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，可并处500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元以上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1000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元以下的罚款</w:t>
            </w:r>
            <w:r>
              <w:rPr>
                <w:rFonts w:hint="eastAsia"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；违反有关收费标准的</w:t>
            </w:r>
            <w:r>
              <w:rPr>
                <w:rFonts w:hint="eastAsia"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由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</w:rPr>
              <w:t>县级以上农机管理部门配合价格主管部门</w:t>
            </w:r>
            <w:r>
              <w:rPr>
                <w:rFonts w:hint="eastAsia" w:ascii="仿宋" w:hAnsi="仿宋" w:eastAsia="仿宋" w:cs="仿宋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依法查处。</w:t>
            </w:r>
          </w:p>
        </w:tc>
        <w:tc>
          <w:tcPr>
            <w:tcW w:w="3757" w:type="dxa"/>
            <w:vAlign w:val="top"/>
          </w:tcPr>
          <w:p w14:paraId="32968F64">
            <w:pPr>
              <w:spacing w:line="28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2BCD445">
            <w:pPr>
              <w:spacing w:line="283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7C07B3B">
            <w:pPr>
              <w:spacing w:line="284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1537CEB">
            <w:pPr>
              <w:pStyle w:val="6"/>
              <w:spacing w:before="56" w:line="216" w:lineRule="auto"/>
              <w:ind w:left="39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仿宋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初次违法；</w:t>
            </w:r>
          </w:p>
          <w:p w14:paraId="33169526">
            <w:pPr>
              <w:pStyle w:val="6"/>
              <w:spacing w:before="17" w:line="215" w:lineRule="auto"/>
              <w:ind w:left="37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仿宋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违法收取的服务费已及时退还</w:t>
            </w:r>
            <w:r>
              <w:rPr>
                <w:rFonts w:hint="eastAsia"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；</w:t>
            </w:r>
          </w:p>
          <w:p w14:paraId="6193AD7C">
            <w:pPr>
              <w:pStyle w:val="6"/>
              <w:spacing w:before="20" w:line="215" w:lineRule="auto"/>
              <w:ind w:left="38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3. 接受服务的一方同意谅解</w:t>
            </w:r>
            <w:r>
              <w:rPr>
                <w:rFonts w:hint="eastAsia"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</w:t>
            </w:r>
          </w:p>
        </w:tc>
      </w:tr>
    </w:tbl>
    <w:p w14:paraId="345109CF">
      <w:pPr>
        <w:rPr>
          <w:rFonts w:ascii="Arial"/>
          <w:sz w:val="21"/>
        </w:rPr>
      </w:pPr>
    </w:p>
    <w:p w14:paraId="33A2BC5F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4" w:h="11909"/>
          <w:pgMar w:top="736" w:right="1226" w:bottom="667" w:left="1020" w:header="0" w:footer="516" w:gutter="0"/>
          <w:cols w:space="720" w:num="1"/>
        </w:sectPr>
      </w:pPr>
    </w:p>
    <w:tbl>
      <w:tblPr>
        <w:tblStyle w:val="7"/>
        <w:tblW w:w="14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641"/>
        <w:gridCol w:w="5245"/>
        <w:gridCol w:w="3299"/>
        <w:gridCol w:w="3757"/>
      </w:tblGrid>
      <w:tr w14:paraId="02CC2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40" w:type="dxa"/>
            <w:vAlign w:val="top"/>
          </w:tcPr>
          <w:p w14:paraId="09ADAAA1">
            <w:pPr>
              <w:pStyle w:val="6"/>
              <w:spacing w:before="287" w:line="218" w:lineRule="auto"/>
              <w:ind w:left="14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641" w:type="dxa"/>
            <w:vAlign w:val="top"/>
          </w:tcPr>
          <w:p w14:paraId="29DC4573">
            <w:pPr>
              <w:pStyle w:val="6"/>
              <w:spacing w:before="287" w:line="218" w:lineRule="auto"/>
              <w:ind w:left="472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违法行为</w:t>
            </w:r>
          </w:p>
        </w:tc>
        <w:tc>
          <w:tcPr>
            <w:tcW w:w="5245" w:type="dxa"/>
            <w:vAlign w:val="top"/>
          </w:tcPr>
          <w:p w14:paraId="0CD42645">
            <w:pPr>
              <w:pStyle w:val="6"/>
              <w:spacing w:before="287" w:line="219" w:lineRule="auto"/>
              <w:ind w:left="2275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违法依据</w:t>
            </w:r>
          </w:p>
        </w:tc>
        <w:tc>
          <w:tcPr>
            <w:tcW w:w="3299" w:type="dxa"/>
            <w:vAlign w:val="top"/>
          </w:tcPr>
          <w:p w14:paraId="050C066C">
            <w:pPr>
              <w:pStyle w:val="6"/>
              <w:spacing w:before="287" w:line="216" w:lineRule="auto"/>
              <w:ind w:left="130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18"/>
                <w:szCs w:val="18"/>
              </w:rPr>
              <w:t>处罚依据</w:t>
            </w:r>
          </w:p>
        </w:tc>
        <w:tc>
          <w:tcPr>
            <w:tcW w:w="3757" w:type="dxa"/>
            <w:vAlign w:val="top"/>
          </w:tcPr>
          <w:p w14:paraId="521DA11E">
            <w:pPr>
              <w:pStyle w:val="6"/>
              <w:spacing w:before="288" w:line="215" w:lineRule="auto"/>
              <w:ind w:left="136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免罚适用条件</w:t>
            </w:r>
          </w:p>
        </w:tc>
      </w:tr>
      <w:tr w14:paraId="2863E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640" w:type="dxa"/>
            <w:vAlign w:val="top"/>
          </w:tcPr>
          <w:p w14:paraId="329E3130">
            <w:pPr>
              <w:spacing w:line="26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97191CB">
            <w:pPr>
              <w:spacing w:line="268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D2957DD">
            <w:pPr>
              <w:spacing w:line="269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9C9A9E8">
            <w:pPr>
              <w:spacing w:line="269" w:lineRule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603270B">
            <w:pPr>
              <w:pStyle w:val="6"/>
              <w:spacing w:before="55" w:line="218" w:lineRule="auto"/>
              <w:ind w:left="15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18"/>
                <w:szCs w:val="18"/>
              </w:rPr>
              <w:t>说明</w:t>
            </w:r>
          </w:p>
        </w:tc>
        <w:tc>
          <w:tcPr>
            <w:tcW w:w="13942" w:type="dxa"/>
            <w:gridSpan w:val="4"/>
            <w:vAlign w:val="top"/>
          </w:tcPr>
          <w:p w14:paraId="3CBD73AA">
            <w:pPr>
              <w:pStyle w:val="6"/>
              <w:spacing w:before="55" w:line="215" w:lineRule="auto"/>
              <w:ind w:left="30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1. 本清单适用于依法应当由农业农村主管部门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查处的违法行为 。</w:t>
            </w:r>
          </w:p>
          <w:p w14:paraId="5A5DC851">
            <w:pPr>
              <w:pStyle w:val="6"/>
              <w:spacing w:before="19" w:line="227" w:lineRule="auto"/>
              <w:ind w:left="43" w:right="24" w:firstLine="246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2. 本清单第</w:t>
            </w:r>
            <w:r>
              <w:rPr>
                <w:rFonts w:hint="eastAsia"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、2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、8项适用《中华人民共和国行政处罚法</w:t>
            </w:r>
            <w:r>
              <w:rPr>
                <w:rFonts w:hint="eastAsia" w:ascii="仿宋" w:hAnsi="仿宋" w:eastAsia="仿宋" w:cs="仿宋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》第三十三条规定的</w:t>
            </w:r>
            <w:r>
              <w:rPr>
                <w:rFonts w:hint="eastAsia" w:ascii="仿宋" w:hAnsi="仿宋" w:eastAsia="仿宋" w:cs="仿宋"/>
                <w:spacing w:val="-5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“违法行为轻微并及时改正</w:t>
            </w:r>
            <w:r>
              <w:rPr>
                <w:rFonts w:hint="eastAsia" w:ascii="仿宋" w:hAnsi="仿宋" w:eastAsia="仿宋" w:cs="仿宋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，没有造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成危害后果的</w:t>
            </w:r>
            <w:r>
              <w:rPr>
                <w:rFonts w:hint="eastAsia" w:ascii="仿宋" w:hAnsi="仿宋" w:eastAsia="仿宋" w:cs="仿宋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，不予行政处罚</w:t>
            </w:r>
            <w:r>
              <w:rPr>
                <w:rFonts w:hint="eastAsia" w:ascii="仿宋" w:hAnsi="仿宋" w:eastAsia="仿宋" w:cs="仿宋"/>
                <w:spacing w:val="-5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”的情形；</w:t>
            </w:r>
            <w:r>
              <w:rPr>
                <w:rFonts w:hint="eastAsia"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第3</w:t>
            </w:r>
            <w:r>
              <w:rPr>
                <w:rFonts w:hint="eastAsia" w:ascii="仿宋" w:hAnsi="仿宋" w:eastAsia="仿宋" w:cs="仿宋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、4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、5</w:t>
            </w:r>
            <w:r>
              <w:rPr>
                <w:rFonts w:hint="eastAsia"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、6</w:t>
            </w:r>
            <w:r>
              <w:rPr>
                <w:rFonts w:hint="eastAsia"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、7</w:t>
            </w:r>
            <w:r>
              <w:rPr>
                <w:rFonts w:hint="eastAsia"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、9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、10项适用第三十三条规定的</w:t>
            </w:r>
            <w:r>
              <w:rPr>
                <w:rFonts w:hint="eastAsia"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“初次违法且危害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后果轻微并及时改正的 ，可以不予行政处罚</w:t>
            </w:r>
            <w:r>
              <w:rPr>
                <w:rFonts w:hint="eastAsia"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”的情形。</w:t>
            </w:r>
          </w:p>
          <w:p w14:paraId="574EE080">
            <w:pPr>
              <w:pStyle w:val="6"/>
              <w:spacing w:before="16" w:line="215" w:lineRule="auto"/>
              <w:ind w:left="29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3. 本清单针对某一违法行为列明的免罚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适用条件 ，应当同时具备。</w:t>
            </w:r>
          </w:p>
          <w:p w14:paraId="2E281A50">
            <w:pPr>
              <w:pStyle w:val="6"/>
              <w:spacing w:before="20" w:line="215" w:lineRule="auto"/>
              <w:ind w:left="28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4. 初次违法是指当事人第一次违反相关法律 、法规、规章等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规定</w:t>
            </w:r>
            <w:r>
              <w:rPr>
                <w:rFonts w:hint="eastAsia"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，依法被判定为违法的情形</w:t>
            </w:r>
            <w:r>
              <w:rPr>
                <w:rFonts w:hint="eastAsia"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。同一当事人两年内未发生同类违法行为的 ，视为初次违法。</w:t>
            </w:r>
          </w:p>
          <w:p w14:paraId="182AC25D">
            <w:pPr>
              <w:pStyle w:val="6"/>
              <w:spacing w:before="21" w:line="215" w:lineRule="auto"/>
              <w:ind w:left="294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5.</w:t>
            </w:r>
            <w:r>
              <w:rPr>
                <w:rFonts w:hint="eastAsia" w:ascii="仿宋" w:hAnsi="仿宋" w:eastAsia="仿宋" w:cs="仿宋"/>
                <w:spacing w:val="4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当事人既具有本清单所列违法行为 ，同时还有其他依法应当给予行政处罚的违法行为的 ，不适用本清单。</w:t>
            </w:r>
          </w:p>
          <w:p w14:paraId="16797F34">
            <w:pPr>
              <w:pStyle w:val="6"/>
              <w:spacing w:before="20" w:line="215" w:lineRule="auto"/>
              <w:ind w:left="293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6.</w:t>
            </w:r>
            <w:r>
              <w:rPr>
                <w:rFonts w:hint="eastAsia" w:ascii="仿宋" w:hAnsi="仿宋" w:eastAsia="仿宋" w:cs="仿宋"/>
                <w:spacing w:val="31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  <w:t>当事人两年内已因本清单所列同类型违法行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为受到行政处罚的</w:t>
            </w:r>
            <w:r>
              <w:rPr>
                <w:rFonts w:hint="eastAsia" w:ascii="仿宋" w:hAnsi="仿宋" w:eastAsia="仿宋" w:cs="仿宋"/>
                <w:spacing w:val="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，不适用本清单。</w:t>
            </w:r>
          </w:p>
        </w:tc>
      </w:tr>
    </w:tbl>
    <w:p w14:paraId="10542BAC">
      <w:pPr>
        <w:rPr>
          <w:rFonts w:ascii="Arial"/>
          <w:sz w:val="21"/>
        </w:rPr>
      </w:pPr>
    </w:p>
    <w:p w14:paraId="6048C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B6FDBC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菩提老報宋simsun">
    <w:panose1 w:val="02010600030101010101"/>
    <w:charset w:val="86"/>
    <w:family w:val="auto"/>
    <w:pitch w:val="default"/>
    <w:sig w:usb0="80000283" w:usb1="180F1C1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90D51">
    <w:pPr>
      <w:spacing w:line="216" w:lineRule="auto"/>
      <w:ind w:left="7169"/>
      <w:rPr>
        <w:rFonts w:ascii="菩提老報宋simsun" w:hAnsi="菩提老報宋simsun" w:eastAsia="菩提老報宋simsun" w:cs="菩提老報宋simsun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19F7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B19F7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D3425">
    <w:pPr>
      <w:spacing w:line="216" w:lineRule="auto"/>
      <w:ind w:left="7169"/>
      <w:rPr>
        <w:rFonts w:ascii="菩提老報宋simsun" w:hAnsi="菩提老報宋simsun" w:eastAsia="菩提老報宋simsun" w:cs="菩提老報宋simsun"/>
        <w:sz w:val="12"/>
        <w:szCs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5838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5838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E886F">
    <w:pPr>
      <w:pStyle w:val="2"/>
      <w:spacing w:line="216" w:lineRule="auto"/>
      <w:ind w:left="7169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D032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D032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A8F9B">
    <w:pPr>
      <w:pStyle w:val="2"/>
      <w:spacing w:line="216" w:lineRule="auto"/>
      <w:ind w:left="7169"/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791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0791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F1241"/>
    <w:rsid w:val="190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7"/>
      <w:szCs w:val="1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2025-03-12T02:16:00Z</dcterms:created>
  <dc:creator>林鑫</dc:creator>
  <cp:lastModifiedBy>林鑫</cp:lastModifiedBy>
  <dcterms:modified xsi:type="dcterms:W3CDTF">2025-03-12T02:17:14Z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4D173F0159E446AE904D85391395A15D_11</vt:lpwstr>
  </property>
  <property fmtid="{D5CDD505-2E9C-101B-9397-08002B2CF9AE}" pid="4" name="KSOTemplateDocerSaveRecord">
    <vt:lpwstr>eyJoZGlkIjoiYTZiMGEwNGQ5ZjczMGU0YmUxOGY1Nzc0MzBkNTUzYjYiLCJ1c2VySWQiOiI1NzgzNzg1NDMifQ==</vt:lpwstr>
  </property>
</Properties>
</file>